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6"/>
        <w:rPr>
          <w:rFonts w:hint="eastAsia" w:ascii="宋体" w:hAnsi="宋体" w:eastAsia="宋体" w:cs="宋体"/>
        </w:rPr>
      </w:pPr>
      <w:r>
        <w:rPr>
          <w:rFonts w:hint="eastAsia" w:ascii="宋体" w:hAnsi="宋体" w:eastAsia="宋体" w:cs="宋体"/>
          <w:lang w:eastAsia="zh-CN"/>
        </w:rPr>
        <w:t>国家开发</w:t>
      </w:r>
      <w:r>
        <w:rPr>
          <w:rFonts w:hint="eastAsia" w:ascii="宋体" w:hAnsi="宋体" w:eastAsia="宋体" w:cs="宋体"/>
        </w:rPr>
        <w:t>银行IT系统</w:t>
      </w:r>
    </w:p>
    <w:p>
      <w:pPr>
        <w:pStyle w:val="66"/>
        <w:rPr>
          <w:rFonts w:hint="eastAsia" w:ascii="宋体" w:hAnsi="宋体" w:eastAsia="宋体" w:cs="宋体"/>
        </w:rPr>
      </w:pPr>
      <w:r>
        <w:rPr>
          <w:rFonts w:hint="eastAsia" w:ascii="宋体" w:hAnsi="宋体" w:eastAsia="宋体" w:cs="宋体"/>
          <w:lang w:eastAsia="zh-CN"/>
        </w:rPr>
        <w:t>网银安全组件</w:t>
      </w:r>
      <w:r>
        <w:rPr>
          <w:rFonts w:hint="eastAsia" w:ascii="宋体" w:hAnsi="宋体" w:eastAsia="宋体" w:cs="宋体"/>
        </w:rPr>
        <w:t>操作手册</w:t>
      </w:r>
    </w:p>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尊敬的客户，感谢您选用</w:t>
      </w:r>
      <w:r>
        <w:rPr>
          <w:rFonts w:hint="eastAsia" w:ascii="宋体" w:hAnsi="宋体" w:eastAsia="宋体" w:cs="宋体"/>
          <w:bCs/>
          <w:sz w:val="28"/>
          <w:szCs w:val="28"/>
          <w:lang w:eastAsia="zh-CN"/>
        </w:rPr>
        <w:t>国家开发</w:t>
      </w:r>
      <w:r>
        <w:rPr>
          <w:rFonts w:hint="eastAsia" w:ascii="宋体" w:hAnsi="宋体" w:eastAsia="宋体" w:cs="宋体"/>
          <w:bCs/>
          <w:sz w:val="28"/>
          <w:szCs w:val="28"/>
        </w:rPr>
        <w:t>银行</w:t>
      </w:r>
      <w:r>
        <w:rPr>
          <w:rFonts w:hint="eastAsia" w:ascii="宋体" w:hAnsi="宋体" w:eastAsia="宋体" w:cs="宋体"/>
          <w:bCs/>
          <w:sz w:val="28"/>
          <w:szCs w:val="28"/>
          <w:lang w:eastAsia="zh-CN"/>
        </w:rPr>
        <w:t>网银U盾</w:t>
      </w:r>
      <w:r>
        <w:rPr>
          <w:rFonts w:hint="eastAsia" w:ascii="宋体" w:hAnsi="宋体" w:eastAsia="宋体" w:cs="宋体"/>
          <w:bCs/>
          <w:sz w:val="28"/>
          <w:szCs w:val="28"/>
        </w:rPr>
        <w:t>！</w:t>
      </w:r>
      <w:r>
        <w:rPr>
          <w:rFonts w:hint="eastAsia" w:ascii="宋体" w:hAnsi="宋体" w:eastAsia="宋体" w:cs="宋体"/>
          <w:bCs/>
          <w:sz w:val="28"/>
          <w:szCs w:val="28"/>
          <w:lang w:eastAsia="zh-CN"/>
        </w:rPr>
        <w:t>国家开发</w:t>
      </w:r>
      <w:r>
        <w:rPr>
          <w:rFonts w:hint="eastAsia" w:ascii="宋体" w:hAnsi="宋体" w:eastAsia="宋体" w:cs="宋体"/>
          <w:bCs/>
          <w:sz w:val="28"/>
          <w:szCs w:val="28"/>
        </w:rPr>
        <w:t>银行</w:t>
      </w:r>
      <w:r>
        <w:rPr>
          <w:rFonts w:hint="eastAsia" w:ascii="宋体" w:hAnsi="宋体" w:eastAsia="宋体" w:cs="宋体"/>
          <w:bCs/>
          <w:sz w:val="28"/>
          <w:szCs w:val="28"/>
          <w:lang w:eastAsia="zh-CN"/>
        </w:rPr>
        <w:t>网银U盾</w:t>
      </w:r>
      <w:r>
        <w:rPr>
          <w:rFonts w:hint="eastAsia" w:ascii="宋体" w:hAnsi="宋体" w:eastAsia="宋体" w:cs="宋体"/>
          <w:bCs/>
          <w:sz w:val="28"/>
          <w:szCs w:val="28"/>
        </w:rPr>
        <w:t>内置安全密钥存储功能，可用于登录</w:t>
      </w:r>
      <w:r>
        <w:rPr>
          <w:rFonts w:hint="eastAsia" w:ascii="宋体" w:hAnsi="宋体" w:eastAsia="宋体" w:cs="宋体"/>
          <w:bCs/>
          <w:sz w:val="28"/>
          <w:szCs w:val="28"/>
          <w:lang w:eastAsia="zh-CN"/>
        </w:rPr>
        <w:t>国家开发</w:t>
      </w:r>
      <w:r>
        <w:rPr>
          <w:rFonts w:hint="eastAsia" w:ascii="宋体" w:hAnsi="宋体" w:eastAsia="宋体" w:cs="宋体"/>
          <w:bCs/>
          <w:sz w:val="28"/>
          <w:szCs w:val="28"/>
        </w:rPr>
        <w:t>银行网上银行。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为了更快地掌握本产品的使用方法，请您在使用本产品之前，仔细阅读安装使用说明。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请您按以下步骤，正确操作，即可轻松、方便地使用网上银行！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第一步：安装</w:t>
      </w:r>
      <w:r>
        <w:rPr>
          <w:rFonts w:hint="eastAsia" w:ascii="宋体" w:hAnsi="宋体" w:eastAsia="宋体" w:cs="宋体"/>
          <w:bCs/>
          <w:sz w:val="28"/>
          <w:szCs w:val="28"/>
          <w:lang w:eastAsia="zh-CN"/>
        </w:rPr>
        <w:t>国家开发</w:t>
      </w:r>
      <w:r>
        <w:rPr>
          <w:rFonts w:hint="eastAsia" w:ascii="宋体" w:hAnsi="宋体" w:eastAsia="宋体" w:cs="宋体"/>
          <w:bCs/>
          <w:sz w:val="28"/>
          <w:szCs w:val="28"/>
        </w:rPr>
        <w:t>银行</w:t>
      </w:r>
      <w:r>
        <w:rPr>
          <w:rFonts w:hint="eastAsia" w:ascii="宋体" w:hAnsi="宋体" w:eastAsia="宋体" w:cs="宋体"/>
          <w:bCs/>
          <w:sz w:val="28"/>
          <w:szCs w:val="28"/>
          <w:lang w:eastAsia="zh-CN"/>
        </w:rPr>
        <w:t>网银安全组件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双击名为“</w:t>
      </w:r>
      <w:r>
        <w:rPr>
          <w:rFonts w:hint="eastAsia" w:ascii="宋体" w:hAnsi="宋体" w:eastAsia="宋体" w:cs="宋体"/>
          <w:sz w:val="28"/>
          <w:szCs w:val="28"/>
        </w:rPr>
        <w:t>InterPass3000_CDB</w:t>
      </w:r>
      <w:r>
        <w:rPr>
          <w:rFonts w:hint="eastAsia" w:ascii="宋体" w:hAnsi="宋体" w:eastAsia="宋体" w:cs="宋体"/>
          <w:bCs/>
          <w:sz w:val="28"/>
          <w:szCs w:val="28"/>
        </w:rPr>
        <w:t>.exe”的</w:t>
      </w:r>
      <w:r>
        <w:rPr>
          <w:rFonts w:hint="eastAsia" w:ascii="宋体" w:hAnsi="宋体" w:eastAsia="宋体" w:cs="宋体"/>
          <w:bCs/>
          <w:sz w:val="28"/>
          <w:szCs w:val="28"/>
          <w:lang w:eastAsia="zh-CN"/>
        </w:rPr>
        <w:t>国家开发</w:t>
      </w:r>
      <w:r>
        <w:rPr>
          <w:rFonts w:hint="eastAsia" w:ascii="宋体" w:hAnsi="宋体" w:eastAsia="宋体" w:cs="宋体"/>
          <w:bCs/>
          <w:sz w:val="28"/>
          <w:szCs w:val="28"/>
        </w:rPr>
        <w:t>银行</w:t>
      </w:r>
      <w:r>
        <w:rPr>
          <w:rFonts w:hint="eastAsia" w:ascii="宋体" w:hAnsi="宋体" w:eastAsia="宋体" w:cs="宋体"/>
          <w:bCs/>
          <w:sz w:val="28"/>
          <w:szCs w:val="28"/>
          <w:lang w:eastAsia="zh-CN"/>
        </w:rPr>
        <w:t>网银安全组件</w:t>
      </w:r>
      <w:r>
        <w:rPr>
          <w:rFonts w:hint="eastAsia" w:ascii="宋体" w:hAnsi="宋体" w:eastAsia="宋体" w:cs="宋体"/>
          <w:bCs/>
          <w:sz w:val="28"/>
          <w:szCs w:val="28"/>
        </w:rPr>
        <w:t>安装包，执行安装。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Cs/>
          <w:sz w:val="28"/>
          <w:szCs w:val="28"/>
          <w:lang w:eastAsia="zh-CN"/>
        </w:rPr>
      </w:pPr>
      <w:r>
        <w:rPr>
          <w:rFonts w:hint="eastAsia" w:ascii="宋体" w:hAnsi="宋体" w:eastAsia="宋体" w:cs="宋体"/>
          <w:bCs/>
          <w:sz w:val="28"/>
          <w:szCs w:val="28"/>
        </w:rPr>
        <w:t>第二步：启用</w:t>
      </w:r>
      <w:r>
        <w:rPr>
          <w:rFonts w:hint="eastAsia" w:ascii="宋体" w:hAnsi="宋体" w:eastAsia="宋体" w:cs="宋体"/>
          <w:bCs/>
          <w:sz w:val="28"/>
          <w:szCs w:val="28"/>
          <w:lang w:eastAsia="zh-CN"/>
        </w:rPr>
        <w:t>国家开发</w:t>
      </w:r>
      <w:r>
        <w:rPr>
          <w:rFonts w:hint="eastAsia" w:ascii="宋体" w:hAnsi="宋体" w:eastAsia="宋体" w:cs="宋体"/>
          <w:bCs/>
          <w:sz w:val="28"/>
          <w:szCs w:val="28"/>
        </w:rPr>
        <w:t>银行</w:t>
      </w:r>
      <w:r>
        <w:rPr>
          <w:rFonts w:hint="eastAsia" w:ascii="宋体" w:hAnsi="宋体" w:eastAsia="宋体" w:cs="宋体"/>
          <w:bCs/>
          <w:sz w:val="28"/>
          <w:szCs w:val="28"/>
          <w:lang w:eastAsia="zh-CN"/>
        </w:rPr>
        <w:t>网银U盾</w:t>
      </w:r>
    </w:p>
    <w:p>
      <w:pPr>
        <w:keepNext w:val="0"/>
        <w:keepLines w:val="0"/>
        <w:pageBreakBefore w:val="0"/>
        <w:widowControl w:val="0"/>
        <w:kinsoku/>
        <w:wordWrap/>
        <w:overflowPunct/>
        <w:topLinePunct w:val="0"/>
        <w:autoSpaceDE/>
        <w:autoSpaceDN/>
        <w:bidi w:val="0"/>
        <w:adjustRightInd/>
        <w:snapToGrid/>
        <w:ind w:firstLine="560" w:firstLineChars="200"/>
        <w:textAlignment w:val="auto"/>
      </w:pPr>
      <w:r>
        <w:rPr>
          <w:rFonts w:hint="eastAsia" w:ascii="宋体" w:hAnsi="宋体" w:eastAsia="宋体" w:cs="宋体"/>
          <w:bCs/>
          <w:sz w:val="28"/>
          <w:szCs w:val="28"/>
        </w:rPr>
        <w:t>将</w:t>
      </w:r>
      <w:r>
        <w:rPr>
          <w:rFonts w:hint="eastAsia" w:ascii="宋体" w:hAnsi="宋体" w:eastAsia="宋体" w:cs="宋体"/>
          <w:bCs/>
          <w:sz w:val="28"/>
          <w:szCs w:val="28"/>
          <w:lang w:eastAsia="zh-CN"/>
        </w:rPr>
        <w:t>网银U盾</w:t>
      </w:r>
      <w:r>
        <w:rPr>
          <w:rFonts w:hint="eastAsia" w:ascii="宋体" w:hAnsi="宋体" w:eastAsia="宋体" w:cs="宋体"/>
          <w:bCs/>
          <w:sz w:val="28"/>
          <w:szCs w:val="28"/>
        </w:rPr>
        <w:t>插入电脑的USB接口，当电脑右下角出现</w:t>
      </w:r>
      <w:r>
        <w:rPr>
          <w:rFonts w:hint="eastAsia" w:ascii="宋体" w:hAnsi="宋体" w:eastAsia="宋体" w:cs="宋体"/>
          <w:bCs/>
          <w:sz w:val="28"/>
          <w:szCs w:val="28"/>
          <w:lang w:eastAsia="zh-CN"/>
        </w:rPr>
        <w:t>国家开发</w:t>
      </w:r>
      <w:r>
        <w:rPr>
          <w:rFonts w:hint="eastAsia" w:ascii="宋体" w:hAnsi="宋体" w:eastAsia="宋体" w:cs="宋体"/>
          <w:bCs/>
          <w:sz w:val="28"/>
          <w:szCs w:val="28"/>
        </w:rPr>
        <w:t>银行的行标</w:t>
      </w:r>
      <w:r>
        <w:rPr>
          <w:rFonts w:hint="eastAsia" w:ascii="宋体" w:hAnsi="宋体" w:eastAsia="宋体" w:cs="宋体"/>
          <w:sz w:val="28"/>
          <w:szCs w:val="28"/>
        </w:rPr>
        <w:drawing>
          <wp:inline distT="0" distB="0" distL="114300" distR="114300">
            <wp:extent cx="228600" cy="219075"/>
            <wp:effectExtent l="0" t="0" r="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228600" cy="219075"/>
                    </a:xfrm>
                    <a:prstGeom prst="rect">
                      <a:avLst/>
                    </a:prstGeom>
                    <a:noFill/>
                    <a:ln>
                      <a:noFill/>
                    </a:ln>
                  </pic:spPr>
                </pic:pic>
              </a:graphicData>
            </a:graphic>
          </wp:inline>
        </w:drawing>
      </w:r>
      <w:r>
        <w:rPr>
          <w:rFonts w:hint="eastAsia" w:ascii="宋体" w:hAnsi="宋体" w:eastAsia="宋体" w:cs="宋体"/>
          <w:sz w:val="28"/>
          <w:szCs w:val="28"/>
        </w:rPr>
        <w:t>，表示</w:t>
      </w:r>
      <w:r>
        <w:rPr>
          <w:rFonts w:hint="eastAsia" w:ascii="宋体" w:hAnsi="宋体" w:eastAsia="宋体" w:cs="宋体"/>
          <w:sz w:val="28"/>
          <w:szCs w:val="28"/>
          <w:lang w:eastAsia="zh-CN"/>
        </w:rPr>
        <w:t>网银U盾</w:t>
      </w:r>
      <w:r>
        <w:rPr>
          <w:rFonts w:hint="eastAsia" w:ascii="宋体" w:hAnsi="宋体" w:eastAsia="宋体" w:cs="宋体"/>
          <w:sz w:val="28"/>
          <w:szCs w:val="28"/>
        </w:rPr>
        <w:t>可以正常使用，同时自动弹出</w:t>
      </w:r>
      <w:r>
        <w:rPr>
          <w:rFonts w:hint="eastAsia" w:ascii="宋体" w:hAnsi="宋体" w:eastAsia="宋体" w:cs="宋体"/>
          <w:sz w:val="28"/>
          <w:szCs w:val="28"/>
          <w:lang w:eastAsia="zh-CN"/>
        </w:rPr>
        <w:t>国家开发</w:t>
      </w:r>
      <w:r>
        <w:rPr>
          <w:rFonts w:hint="eastAsia" w:ascii="宋体" w:hAnsi="宋体" w:eastAsia="宋体" w:cs="宋体"/>
          <w:sz w:val="28"/>
          <w:szCs w:val="28"/>
        </w:rPr>
        <w:t>银行界面。</w:t>
      </w:r>
    </w:p>
    <w:p>
      <w:pPr>
        <w:pStyle w:val="66"/>
        <w:rPr>
          <w:rFonts w:hint="eastAsia" w:ascii="宋体" w:hAnsi="宋体" w:eastAsia="宋体" w:cs="宋体"/>
        </w:rPr>
      </w:pPr>
      <w:r>
        <w:rPr>
          <w:rFonts w:hint="eastAsia" w:ascii="宋体" w:hAnsi="宋体" w:eastAsia="宋体" w:cs="宋体"/>
        </w:rPr>
        <w:t>检测修复</w:t>
      </w:r>
    </w:p>
    <w:p>
      <w:pPr>
        <w:pStyle w:val="2"/>
        <w:rPr>
          <w:rFonts w:hint="eastAsia" w:ascii="宋体" w:hAnsi="宋体" w:eastAsia="宋体" w:cs="宋体"/>
        </w:rPr>
      </w:pPr>
      <w:r>
        <w:rPr>
          <w:rFonts w:hint="eastAsia" w:ascii="宋体" w:hAnsi="宋体" w:eastAsia="宋体" w:cs="宋体"/>
          <w:lang w:val="en-US" w:eastAsia="zh-CN"/>
        </w:rPr>
        <w:t>检测</w:t>
      </w:r>
      <w:r>
        <w:rPr>
          <w:rFonts w:hint="eastAsia" w:ascii="宋体" w:hAnsi="宋体" w:eastAsia="宋体" w:cs="宋体"/>
        </w:rPr>
        <w:t>修复</w:t>
      </w:r>
    </w:p>
    <w:p>
      <w:pPr>
        <w:pStyle w:val="3"/>
        <w:rPr>
          <w:rFonts w:hint="eastAsia" w:ascii="宋体" w:hAnsi="宋体" w:eastAsia="宋体" w:cs="宋体"/>
          <w:sz w:val="28"/>
          <w:szCs w:val="28"/>
        </w:rPr>
      </w:pPr>
      <w:bookmarkStart w:id="0" w:name="_Toc433121513"/>
      <w:r>
        <w:rPr>
          <w:rFonts w:hint="eastAsia" w:ascii="宋体" w:hAnsi="宋体" w:eastAsia="宋体" w:cs="宋体"/>
          <w:sz w:val="28"/>
          <w:szCs w:val="28"/>
        </w:rPr>
        <w:t>功能描述</w:t>
      </w:r>
      <w:bookmarkEnd w:id="0"/>
    </w:p>
    <w:p>
      <w:pPr>
        <w:tabs>
          <w:tab w:val="left" w:pos="0"/>
        </w:tabs>
        <w:ind w:firstLine="560" w:firstLineChars="200"/>
        <w:rPr>
          <w:rFonts w:hint="eastAsia" w:ascii="宋体" w:hAnsi="宋体" w:eastAsia="宋体" w:cs="宋体"/>
          <w:bCs/>
          <w:sz w:val="28"/>
          <w:szCs w:val="28"/>
          <w:lang w:val="zh-CN"/>
        </w:rPr>
      </w:pPr>
      <w:bookmarkStart w:id="1" w:name="_Toc433121514"/>
      <w:r>
        <w:rPr>
          <w:rFonts w:hint="eastAsia" w:ascii="宋体" w:hAnsi="宋体" w:eastAsia="宋体" w:cs="宋体"/>
          <w:bCs/>
          <w:sz w:val="28"/>
          <w:szCs w:val="28"/>
        </w:rPr>
        <w:t>检测修复客户的系统环境，以优化</w:t>
      </w:r>
      <w:r>
        <w:rPr>
          <w:rFonts w:hint="eastAsia" w:ascii="宋体" w:hAnsi="宋体" w:eastAsia="宋体" w:cs="宋体"/>
          <w:bCs/>
          <w:sz w:val="28"/>
          <w:szCs w:val="28"/>
          <w:lang w:eastAsia="zh-CN"/>
        </w:rPr>
        <w:t>网银U盾</w:t>
      </w:r>
      <w:r>
        <w:rPr>
          <w:rFonts w:hint="eastAsia" w:ascii="宋体" w:hAnsi="宋体" w:eastAsia="宋体" w:cs="宋体"/>
          <w:bCs/>
          <w:sz w:val="28"/>
          <w:szCs w:val="28"/>
        </w:rPr>
        <w:t>的使用环境，包括系统检测及IE检测</w:t>
      </w:r>
      <w:r>
        <w:rPr>
          <w:rFonts w:hint="eastAsia" w:ascii="宋体" w:hAnsi="宋体" w:eastAsia="宋体" w:cs="宋体"/>
          <w:bCs/>
          <w:sz w:val="28"/>
          <w:szCs w:val="28"/>
          <w:lang w:val="zh-CN"/>
        </w:rPr>
        <w:t>。</w:t>
      </w:r>
    </w:p>
    <w:p>
      <w:pPr>
        <w:tabs>
          <w:tab w:val="left" w:pos="0"/>
        </w:tabs>
        <w:ind w:firstLine="560" w:firstLineChars="200"/>
        <w:rPr>
          <w:rFonts w:ascii="宋体" w:hAnsi="宋体" w:cs="宋体"/>
          <w:sz w:val="28"/>
          <w:szCs w:val="28"/>
        </w:rPr>
      </w:pPr>
      <w:r>
        <w:rPr>
          <w:rFonts w:hint="eastAsia" w:ascii="宋体" w:hAnsi="宋体" w:cs="宋体"/>
          <w:sz w:val="28"/>
          <w:szCs w:val="28"/>
          <w:lang w:val="zh-CN"/>
        </w:rPr>
        <w:t>系统检测包括控件是否成功注册到注册表、系统智能卡服务是否开启等；IE检测包括网银U盾证书是否注册到IE、IE的安全级别设置是否异常、国家开发银行站点是否注册为可信站点等。</w:t>
      </w:r>
    </w:p>
    <w:p>
      <w:pPr>
        <w:pStyle w:val="3"/>
        <w:rPr>
          <w:rFonts w:hint="eastAsia" w:ascii="宋体" w:hAnsi="宋体" w:eastAsia="宋体" w:cs="宋体"/>
          <w:sz w:val="28"/>
          <w:szCs w:val="28"/>
        </w:rPr>
      </w:pPr>
      <w:r>
        <w:rPr>
          <w:rFonts w:hint="eastAsia" w:ascii="宋体" w:hAnsi="宋体" w:eastAsia="宋体" w:cs="宋体"/>
          <w:sz w:val="28"/>
          <w:szCs w:val="28"/>
        </w:rPr>
        <w:t>功能列表</w:t>
      </w:r>
      <w:bookmarkEnd w:id="1"/>
    </w:p>
    <w:p>
      <w:pPr>
        <w:tabs>
          <w:tab w:val="left" w:pos="0"/>
        </w:tabs>
        <w:ind w:left="210" w:leftChars="100"/>
        <w:rPr>
          <w:rFonts w:ascii="宋体" w:hAnsi="宋体" w:cs="宋体"/>
          <w:sz w:val="28"/>
          <w:szCs w:val="28"/>
        </w:rPr>
      </w:pPr>
      <w:r>
        <w:rPr>
          <w:rFonts w:hint="eastAsia" w:ascii="宋体" w:hAnsi="宋体" w:cs="宋体"/>
          <w:sz w:val="28"/>
          <w:szCs w:val="28"/>
        </w:rPr>
        <w:t>系统及IE环境检测检测的结果包括：</w:t>
      </w:r>
    </w:p>
    <w:p>
      <w:pPr>
        <w:numPr>
          <w:ilvl w:val="0"/>
          <w:numId w:val="12"/>
        </w:numPr>
        <w:tabs>
          <w:tab w:val="left" w:pos="0"/>
        </w:tabs>
        <w:ind w:left="210" w:leftChars="100"/>
        <w:jc w:val="both"/>
        <w:rPr>
          <w:rFonts w:ascii="宋体" w:hAnsi="宋体" w:cs="宋体"/>
          <w:sz w:val="28"/>
          <w:szCs w:val="28"/>
          <w:lang w:val="zh-CN"/>
        </w:rPr>
      </w:pPr>
      <w:r>
        <w:rPr>
          <w:rFonts w:hint="eastAsia" w:ascii="宋体" w:hAnsi="宋体" w:cs="宋体"/>
          <w:sz w:val="28"/>
          <w:szCs w:val="28"/>
          <w:lang w:val="zh-CN"/>
        </w:rPr>
        <w:t>控件是否成功注册到注册表</w:t>
      </w:r>
    </w:p>
    <w:p>
      <w:pPr>
        <w:numPr>
          <w:ilvl w:val="0"/>
          <w:numId w:val="12"/>
        </w:numPr>
        <w:tabs>
          <w:tab w:val="left" w:pos="0"/>
        </w:tabs>
        <w:ind w:left="210" w:leftChars="100"/>
        <w:jc w:val="both"/>
        <w:rPr>
          <w:rFonts w:ascii="宋体" w:hAnsi="宋体" w:cs="宋体"/>
          <w:sz w:val="28"/>
          <w:szCs w:val="28"/>
          <w:lang w:val="zh-CN"/>
        </w:rPr>
      </w:pPr>
      <w:r>
        <w:rPr>
          <w:rFonts w:hint="eastAsia" w:ascii="宋体" w:hAnsi="宋体" w:cs="宋体"/>
          <w:sz w:val="28"/>
          <w:szCs w:val="28"/>
          <w:lang w:val="zh-CN"/>
        </w:rPr>
        <w:t>系统智能卡服务是否开启</w:t>
      </w:r>
    </w:p>
    <w:p>
      <w:pPr>
        <w:numPr>
          <w:ilvl w:val="0"/>
          <w:numId w:val="12"/>
        </w:numPr>
        <w:tabs>
          <w:tab w:val="left" w:pos="0"/>
        </w:tabs>
        <w:ind w:left="210" w:leftChars="100"/>
        <w:jc w:val="both"/>
        <w:rPr>
          <w:rFonts w:ascii="宋体" w:hAnsi="宋体" w:cs="宋体"/>
          <w:sz w:val="28"/>
          <w:szCs w:val="28"/>
          <w:lang w:val="zh-CN"/>
        </w:rPr>
      </w:pPr>
      <w:r>
        <w:rPr>
          <w:rFonts w:hint="eastAsia" w:ascii="宋体" w:hAnsi="宋体" w:cs="宋体"/>
          <w:sz w:val="28"/>
          <w:szCs w:val="28"/>
          <w:lang w:val="zh-CN"/>
        </w:rPr>
        <w:t>网银U盾证书是否注册到IE</w:t>
      </w:r>
    </w:p>
    <w:p>
      <w:pPr>
        <w:numPr>
          <w:ilvl w:val="0"/>
          <w:numId w:val="12"/>
        </w:numPr>
        <w:tabs>
          <w:tab w:val="left" w:pos="0"/>
        </w:tabs>
        <w:ind w:left="210" w:leftChars="100"/>
        <w:jc w:val="both"/>
        <w:rPr>
          <w:rFonts w:ascii="宋体" w:hAnsi="宋体" w:cs="宋体"/>
          <w:sz w:val="28"/>
          <w:szCs w:val="28"/>
          <w:lang w:val="zh-CN"/>
        </w:rPr>
      </w:pPr>
      <w:r>
        <w:rPr>
          <w:rFonts w:hint="eastAsia" w:ascii="宋体" w:hAnsi="宋体" w:cs="宋体"/>
          <w:sz w:val="28"/>
          <w:szCs w:val="28"/>
          <w:lang w:val="zh-CN"/>
        </w:rPr>
        <w:t>IE的安全级别设置是否异常</w:t>
      </w:r>
    </w:p>
    <w:p>
      <w:pPr>
        <w:numPr>
          <w:ilvl w:val="0"/>
          <w:numId w:val="12"/>
        </w:numPr>
        <w:tabs>
          <w:tab w:val="left" w:pos="0"/>
        </w:tabs>
        <w:ind w:left="210" w:leftChars="100"/>
        <w:jc w:val="both"/>
        <w:rPr>
          <w:rFonts w:ascii="宋体" w:hAnsi="宋体" w:cs="宋体"/>
          <w:sz w:val="28"/>
          <w:szCs w:val="28"/>
        </w:rPr>
      </w:pPr>
      <w:r>
        <w:rPr>
          <w:rFonts w:hint="eastAsia" w:ascii="宋体" w:hAnsi="宋体" w:cs="宋体"/>
          <w:sz w:val="28"/>
          <w:szCs w:val="28"/>
          <w:lang w:val="zh-CN"/>
        </w:rPr>
        <w:t>国家开发银行站点是否设置为可信站点</w:t>
      </w:r>
    </w:p>
    <w:p>
      <w:pPr>
        <w:tabs>
          <w:tab w:val="left" w:pos="0"/>
        </w:tabs>
        <w:ind w:left="210" w:leftChars="100"/>
        <w:rPr>
          <w:rFonts w:ascii="宋体" w:hAnsi="宋体" w:cs="宋体"/>
          <w:sz w:val="28"/>
          <w:szCs w:val="28"/>
          <w:lang w:val="zh-CN"/>
        </w:rPr>
      </w:pPr>
      <w:r>
        <w:rPr>
          <w:rFonts w:hint="eastAsia" w:ascii="宋体" w:hAnsi="宋体" w:cs="宋体"/>
          <w:sz w:val="28"/>
          <w:szCs w:val="28"/>
          <w:lang w:val="zh-CN"/>
        </w:rPr>
        <w:t>对于检测异常的项目，将进行修复。如修复成功，将显示修复成功。如修复不成功，则显示修复不成功。</w:t>
      </w:r>
    </w:p>
    <w:p>
      <w:pPr>
        <w:tabs>
          <w:tab w:val="left" w:pos="0"/>
        </w:tabs>
        <w:ind w:left="210" w:leftChars="100"/>
        <w:rPr>
          <w:rFonts w:ascii="宋体" w:hAnsi="宋体" w:cs="宋体"/>
          <w:szCs w:val="21"/>
          <w:lang w:val="zh-CN"/>
        </w:rPr>
      </w:pPr>
      <w:r>
        <w:rPr>
          <w:rFonts w:hint="eastAsia" w:eastAsia="宋体"/>
          <w:lang w:eastAsia="zh-CN"/>
        </w:rPr>
        <w:drawing>
          <wp:inline distT="0" distB="0" distL="114300" distR="114300">
            <wp:extent cx="5273040" cy="3763010"/>
            <wp:effectExtent l="0" t="0" r="10160" b="8890"/>
            <wp:docPr id="8" name="图片 8" descr="16486929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48692928(1)"/>
                    <pic:cNvPicPr>
                      <a:picLocks noChangeAspect="1"/>
                    </pic:cNvPicPr>
                  </pic:nvPicPr>
                  <pic:blipFill>
                    <a:blip r:embed="rId6"/>
                    <a:stretch>
                      <a:fillRect/>
                    </a:stretch>
                  </pic:blipFill>
                  <pic:spPr>
                    <a:xfrm>
                      <a:off x="0" y="0"/>
                      <a:ext cx="5273040" cy="3763010"/>
                    </a:xfrm>
                    <a:prstGeom prst="rect">
                      <a:avLst/>
                    </a:prstGeom>
                  </pic:spPr>
                </pic:pic>
              </a:graphicData>
            </a:graphic>
          </wp:inline>
        </w:drawing>
      </w:r>
    </w:p>
    <w:p>
      <w:pPr>
        <w:pStyle w:val="66"/>
        <w:rPr>
          <w:rFonts w:hint="eastAsia" w:ascii="宋体" w:hAnsi="宋体" w:eastAsia="宋体" w:cs="宋体"/>
        </w:rPr>
      </w:pPr>
      <w:r>
        <w:rPr>
          <w:rFonts w:hint="eastAsia" w:ascii="宋体" w:hAnsi="宋体" w:eastAsia="宋体" w:cs="宋体"/>
          <w:lang w:eastAsia="zh-CN"/>
        </w:rPr>
        <w:t>网银U盾</w:t>
      </w:r>
      <w:r>
        <w:rPr>
          <w:rFonts w:hint="eastAsia" w:ascii="宋体" w:hAnsi="宋体" w:eastAsia="宋体" w:cs="宋体"/>
        </w:rPr>
        <w:t>管理</w:t>
      </w:r>
    </w:p>
    <w:p>
      <w:pPr>
        <w:pStyle w:val="2"/>
        <w:rPr>
          <w:rFonts w:hint="eastAsia" w:ascii="宋体" w:hAnsi="宋体" w:eastAsia="宋体" w:cs="宋体"/>
        </w:rPr>
      </w:pPr>
      <w:r>
        <w:rPr>
          <w:rFonts w:hint="eastAsia" w:ascii="宋体" w:hAnsi="宋体" w:eastAsia="宋体" w:cs="宋体"/>
          <w:lang w:eastAsia="zh-CN"/>
        </w:rPr>
        <w:t>网银U盾</w:t>
      </w:r>
      <w:r>
        <w:rPr>
          <w:rFonts w:hint="eastAsia" w:ascii="宋体" w:hAnsi="宋体" w:eastAsia="宋体" w:cs="宋体"/>
        </w:rPr>
        <w:t>管理</w:t>
      </w:r>
    </w:p>
    <w:p>
      <w:pPr>
        <w:pStyle w:val="3"/>
        <w:rPr>
          <w:rFonts w:hint="eastAsia" w:ascii="宋体" w:hAnsi="宋体" w:eastAsia="宋体" w:cs="宋体"/>
          <w:sz w:val="28"/>
          <w:szCs w:val="28"/>
        </w:rPr>
      </w:pPr>
      <w:r>
        <w:rPr>
          <w:rFonts w:hint="eastAsia" w:ascii="宋体" w:hAnsi="宋体" w:eastAsia="宋体" w:cs="宋体"/>
          <w:sz w:val="28"/>
          <w:szCs w:val="28"/>
        </w:rPr>
        <w:t>功能描述</w:t>
      </w:r>
    </w:p>
    <w:p>
      <w:pPr>
        <w:tabs>
          <w:tab w:val="left" w:pos="0"/>
        </w:tabs>
        <w:ind w:firstLine="565" w:firstLineChars="202"/>
        <w:rPr>
          <w:rFonts w:hint="eastAsia" w:ascii="宋体" w:hAnsi="宋体" w:eastAsia="宋体" w:cs="宋体"/>
          <w:sz w:val="28"/>
          <w:szCs w:val="28"/>
        </w:rPr>
      </w:pPr>
      <w:r>
        <w:rPr>
          <w:rFonts w:hint="eastAsia" w:ascii="宋体" w:hAnsi="宋体" w:eastAsia="宋体" w:cs="宋体"/>
          <w:sz w:val="28"/>
          <w:szCs w:val="28"/>
        </w:rPr>
        <w:t>供用户进行</w:t>
      </w:r>
      <w:r>
        <w:rPr>
          <w:rFonts w:hint="eastAsia" w:ascii="宋体" w:hAnsi="宋体" w:eastAsia="宋体" w:cs="宋体"/>
          <w:sz w:val="28"/>
          <w:szCs w:val="28"/>
          <w:lang w:eastAsia="zh-CN"/>
        </w:rPr>
        <w:t>网银U盾</w:t>
      </w:r>
      <w:r>
        <w:rPr>
          <w:rFonts w:hint="eastAsia" w:ascii="宋体" w:hAnsi="宋体" w:eastAsia="宋体" w:cs="宋体"/>
          <w:sz w:val="28"/>
          <w:szCs w:val="28"/>
        </w:rPr>
        <w:t>管理</w:t>
      </w:r>
      <w:r>
        <w:rPr>
          <w:rFonts w:hint="eastAsia" w:ascii="宋体" w:hAnsi="宋体" w:eastAsia="宋体" w:cs="宋体"/>
          <w:sz w:val="28"/>
          <w:szCs w:val="28"/>
          <w:lang w:val="zh-CN"/>
        </w:rPr>
        <w:t>，包括展示网银U盾盾号、证书号、有效期等基本信息，证书注册，</w:t>
      </w:r>
      <w:r>
        <w:rPr>
          <w:rFonts w:hint="eastAsia" w:ascii="宋体" w:hAnsi="宋体" w:eastAsia="宋体" w:cs="宋体"/>
          <w:sz w:val="28"/>
          <w:szCs w:val="28"/>
          <w:lang w:val="en-US" w:eastAsia="zh-CN"/>
        </w:rPr>
        <w:t>PIN</w:t>
      </w:r>
      <w:r>
        <w:rPr>
          <w:rFonts w:hint="eastAsia" w:ascii="宋体" w:hAnsi="宋体" w:eastAsia="宋体" w:cs="宋体"/>
          <w:sz w:val="28"/>
          <w:szCs w:val="28"/>
          <w:lang w:val="zh-CN"/>
        </w:rPr>
        <w:t>码设置及修改等功能。</w:t>
      </w:r>
    </w:p>
    <w:p>
      <w:pPr>
        <w:pStyle w:val="3"/>
        <w:rPr>
          <w:rFonts w:hint="eastAsia" w:ascii="宋体" w:hAnsi="宋体" w:eastAsia="宋体" w:cs="宋体"/>
          <w:sz w:val="28"/>
          <w:szCs w:val="28"/>
        </w:rPr>
      </w:pPr>
      <w:r>
        <w:rPr>
          <w:rFonts w:hint="eastAsia" w:ascii="宋体" w:hAnsi="宋体" w:eastAsia="宋体" w:cs="宋体"/>
          <w:sz w:val="28"/>
          <w:szCs w:val="28"/>
        </w:rPr>
        <w:t>功能列表</w:t>
      </w:r>
    </w:p>
    <w:p>
      <w:pPr>
        <w:numPr>
          <w:ilvl w:val="0"/>
          <w:numId w:val="13"/>
        </w:numPr>
        <w:tabs>
          <w:tab w:val="left" w:pos="0"/>
        </w:tabs>
        <w:rPr>
          <w:rFonts w:hint="eastAsia" w:ascii="宋体" w:hAnsi="宋体" w:eastAsia="宋体" w:cs="宋体"/>
          <w:sz w:val="28"/>
          <w:szCs w:val="28"/>
        </w:rPr>
      </w:pPr>
      <w:r>
        <w:rPr>
          <w:rFonts w:hint="eastAsia" w:ascii="宋体" w:hAnsi="宋体" w:eastAsia="宋体" w:cs="宋体"/>
          <w:sz w:val="28"/>
          <w:szCs w:val="28"/>
        </w:rPr>
        <w:t>基本信息：</w:t>
      </w:r>
    </w:p>
    <w:p>
      <w:pPr>
        <w:numPr>
          <w:numId w:val="0"/>
        </w:numPr>
        <w:tabs>
          <w:tab w:val="left" w:pos="0"/>
        </w:tabs>
        <w:rPr>
          <w:rFonts w:hint="eastAsia" w:ascii="宋体" w:hAnsi="宋体" w:eastAsia="宋体" w:cs="宋体"/>
          <w:sz w:val="28"/>
          <w:szCs w:val="28"/>
          <w:lang w:eastAsia="zh-CN"/>
        </w:rPr>
      </w:pPr>
      <w:r>
        <w:rPr>
          <w:rFonts w:hint="eastAsia" w:ascii="宋体" w:hAnsi="宋体" w:eastAsia="宋体" w:cs="宋体"/>
          <w:sz w:val="28"/>
          <w:szCs w:val="28"/>
        </w:rPr>
        <w:t>连接</w:t>
      </w:r>
      <w:r>
        <w:rPr>
          <w:rFonts w:hint="eastAsia" w:ascii="宋体" w:hAnsi="宋体" w:eastAsia="宋体" w:cs="宋体"/>
          <w:sz w:val="28"/>
          <w:szCs w:val="28"/>
          <w:lang w:eastAsia="zh-CN"/>
        </w:rPr>
        <w:t>网银U盾</w:t>
      </w:r>
      <w:r>
        <w:rPr>
          <w:rFonts w:hint="eastAsia" w:ascii="宋体" w:hAnsi="宋体" w:eastAsia="宋体" w:cs="宋体"/>
          <w:sz w:val="28"/>
          <w:szCs w:val="28"/>
        </w:rPr>
        <w:t>到电脑，显示客户</w:t>
      </w:r>
      <w:r>
        <w:rPr>
          <w:rFonts w:hint="eastAsia" w:ascii="宋体" w:hAnsi="宋体" w:eastAsia="宋体" w:cs="宋体"/>
          <w:sz w:val="28"/>
          <w:szCs w:val="28"/>
          <w:lang w:eastAsia="zh-CN"/>
        </w:rPr>
        <w:t>网银U盾</w:t>
      </w:r>
      <w:r>
        <w:rPr>
          <w:rFonts w:hint="eastAsia" w:ascii="宋体" w:hAnsi="宋体" w:eastAsia="宋体" w:cs="宋体"/>
          <w:sz w:val="28"/>
          <w:szCs w:val="28"/>
        </w:rPr>
        <w:t>号、证书号及有效期</w:t>
      </w:r>
      <w:r>
        <w:rPr>
          <w:rFonts w:hint="eastAsia" w:ascii="宋体" w:hAnsi="宋体" w:eastAsia="宋体" w:cs="宋体"/>
          <w:sz w:val="28"/>
          <w:szCs w:val="28"/>
          <w:lang w:eastAsia="zh-CN"/>
        </w:rPr>
        <w:t>。</w:t>
      </w:r>
    </w:p>
    <w:p>
      <w:pPr>
        <w:numPr>
          <w:ilvl w:val="0"/>
          <w:numId w:val="13"/>
        </w:numPr>
        <w:tabs>
          <w:tab w:val="left" w:pos="0"/>
        </w:tabs>
        <w:ind w:left="0" w:leftChars="0" w:firstLine="0" w:firstLineChars="0"/>
        <w:rPr>
          <w:rFonts w:hint="eastAsia" w:ascii="宋体" w:hAnsi="宋体" w:eastAsia="宋体" w:cs="宋体"/>
          <w:sz w:val="28"/>
          <w:szCs w:val="28"/>
          <w:lang w:eastAsia="zh-CN"/>
        </w:rPr>
      </w:pPr>
      <w:r>
        <w:rPr>
          <w:rFonts w:hint="eastAsia" w:ascii="宋体" w:hAnsi="宋体" w:eastAsia="宋体" w:cs="宋体"/>
          <w:sz w:val="28"/>
          <w:szCs w:val="28"/>
          <w:lang w:val="en-US" w:eastAsia="zh-CN"/>
        </w:rPr>
        <w:t>修改PIN</w:t>
      </w:r>
      <w:r>
        <w:rPr>
          <w:rFonts w:hint="eastAsia" w:ascii="宋体" w:hAnsi="宋体" w:eastAsia="宋体" w:cs="宋体"/>
          <w:sz w:val="28"/>
          <w:szCs w:val="28"/>
        </w:rPr>
        <w:t>码：</w:t>
      </w:r>
    </w:p>
    <w:p>
      <w:pPr>
        <w:numPr>
          <w:numId w:val="0"/>
        </w:numPr>
        <w:tabs>
          <w:tab w:val="left" w:pos="0"/>
        </w:tabs>
        <w:ind w:leftChars="0"/>
        <w:rPr>
          <w:rFonts w:hint="eastAsia" w:ascii="宋体" w:hAnsi="宋体" w:eastAsia="宋体" w:cs="宋体"/>
          <w:sz w:val="28"/>
          <w:szCs w:val="28"/>
          <w:lang w:eastAsia="zh-CN"/>
        </w:rPr>
      </w:pPr>
      <w:r>
        <w:rPr>
          <w:rFonts w:hint="eastAsia" w:ascii="宋体" w:hAnsi="宋体" w:eastAsia="宋体" w:cs="宋体"/>
          <w:sz w:val="28"/>
          <w:szCs w:val="28"/>
          <w:lang w:val="en-US" w:eastAsia="zh-CN"/>
        </w:rPr>
        <w:t>首次修改PIN码</w:t>
      </w:r>
      <w:r>
        <w:rPr>
          <w:rFonts w:hint="eastAsia" w:ascii="宋体" w:hAnsi="宋体" w:eastAsia="宋体" w:cs="宋体"/>
          <w:sz w:val="28"/>
          <w:szCs w:val="28"/>
        </w:rPr>
        <w:t>需要输入两次新</w:t>
      </w:r>
      <w:r>
        <w:rPr>
          <w:rFonts w:hint="eastAsia" w:ascii="宋体" w:hAnsi="宋体" w:eastAsia="宋体" w:cs="宋体"/>
          <w:sz w:val="28"/>
          <w:szCs w:val="28"/>
          <w:lang w:val="en-US" w:eastAsia="zh-CN"/>
        </w:rPr>
        <w:t>PIN</w:t>
      </w:r>
      <w:r>
        <w:rPr>
          <w:rFonts w:hint="eastAsia" w:ascii="宋体" w:hAnsi="宋体" w:eastAsia="宋体" w:cs="宋体"/>
          <w:sz w:val="28"/>
          <w:szCs w:val="28"/>
        </w:rPr>
        <w:t>码，根据提示信息判断是否成功，提示信息： “设置成功”、“两次新</w:t>
      </w:r>
      <w:r>
        <w:rPr>
          <w:rFonts w:hint="eastAsia" w:ascii="宋体" w:hAnsi="宋体" w:eastAsia="宋体" w:cs="宋体"/>
          <w:sz w:val="28"/>
          <w:szCs w:val="28"/>
          <w:lang w:val="en-US" w:eastAsia="zh-CN"/>
        </w:rPr>
        <w:t>PIN</w:t>
      </w:r>
      <w:r>
        <w:rPr>
          <w:rFonts w:hint="eastAsia" w:ascii="宋体" w:hAnsi="宋体" w:eastAsia="宋体" w:cs="宋体"/>
          <w:sz w:val="28"/>
          <w:szCs w:val="28"/>
        </w:rPr>
        <w:t>码不一致”、“</w:t>
      </w:r>
      <w:r>
        <w:rPr>
          <w:rFonts w:hint="eastAsia" w:ascii="宋体" w:hAnsi="宋体" w:eastAsia="宋体" w:cs="宋体"/>
          <w:sz w:val="28"/>
          <w:szCs w:val="28"/>
          <w:lang w:val="en-US" w:eastAsia="zh-CN"/>
        </w:rPr>
        <w:t>PIN</w:t>
      </w:r>
      <w:r>
        <w:rPr>
          <w:rFonts w:hint="eastAsia" w:ascii="宋体" w:hAnsi="宋体" w:eastAsia="宋体" w:cs="宋体"/>
          <w:sz w:val="28"/>
          <w:szCs w:val="28"/>
        </w:rPr>
        <w:t>码不符合规则”</w:t>
      </w:r>
      <w:r>
        <w:rPr>
          <w:rFonts w:hint="eastAsia" w:ascii="宋体" w:hAnsi="宋体" w:eastAsia="宋体" w:cs="宋体"/>
          <w:sz w:val="28"/>
          <w:szCs w:val="28"/>
          <w:lang w:eastAsia="zh-CN"/>
        </w:rPr>
        <w:t>。</w:t>
      </w:r>
    </w:p>
    <w:p>
      <w:pPr>
        <w:tabs>
          <w:tab w:val="left" w:pos="0"/>
        </w:tabs>
        <w:rPr>
          <w:rFonts w:hint="eastAsia" w:ascii="宋体" w:hAnsi="宋体" w:eastAsia="宋体" w:cs="宋体"/>
          <w:sz w:val="28"/>
          <w:szCs w:val="28"/>
          <w:lang w:eastAsia="zh-CN"/>
        </w:rPr>
      </w:pPr>
      <w:r>
        <w:rPr>
          <w:rFonts w:hint="eastAsia" w:ascii="宋体" w:hAnsi="宋体" w:eastAsia="宋体" w:cs="宋体"/>
          <w:sz w:val="28"/>
          <w:szCs w:val="28"/>
          <w:lang w:val="en-US" w:eastAsia="zh-CN"/>
        </w:rPr>
        <w:t>再次</w:t>
      </w:r>
      <w:r>
        <w:rPr>
          <w:rFonts w:hint="eastAsia" w:ascii="宋体" w:hAnsi="宋体" w:eastAsia="宋体" w:cs="宋体"/>
          <w:sz w:val="28"/>
          <w:szCs w:val="28"/>
        </w:rPr>
        <w:t>修改</w:t>
      </w:r>
      <w:r>
        <w:rPr>
          <w:rFonts w:hint="eastAsia" w:ascii="宋体" w:hAnsi="宋体" w:eastAsia="宋体" w:cs="宋体"/>
          <w:sz w:val="28"/>
          <w:szCs w:val="28"/>
          <w:lang w:val="en-US" w:eastAsia="zh-CN"/>
        </w:rPr>
        <w:t>PIN</w:t>
      </w:r>
      <w:r>
        <w:rPr>
          <w:rFonts w:hint="eastAsia" w:ascii="宋体" w:hAnsi="宋体" w:eastAsia="宋体" w:cs="宋体"/>
          <w:sz w:val="28"/>
          <w:szCs w:val="28"/>
        </w:rPr>
        <w:t>码需要输入原</w:t>
      </w:r>
      <w:r>
        <w:rPr>
          <w:rFonts w:hint="eastAsia" w:ascii="宋体" w:hAnsi="宋体" w:eastAsia="宋体" w:cs="宋体"/>
          <w:sz w:val="28"/>
          <w:szCs w:val="28"/>
          <w:lang w:val="en-US" w:eastAsia="zh-CN"/>
        </w:rPr>
        <w:t>PIN</w:t>
      </w:r>
      <w:r>
        <w:rPr>
          <w:rFonts w:hint="eastAsia" w:ascii="宋体" w:hAnsi="宋体" w:eastAsia="宋体" w:cs="宋体"/>
          <w:sz w:val="28"/>
          <w:szCs w:val="28"/>
        </w:rPr>
        <w:t>码和两次新</w:t>
      </w:r>
      <w:r>
        <w:rPr>
          <w:rFonts w:hint="eastAsia" w:ascii="宋体" w:hAnsi="宋体" w:eastAsia="宋体" w:cs="宋体"/>
          <w:sz w:val="28"/>
          <w:szCs w:val="28"/>
          <w:lang w:val="en-US" w:eastAsia="zh-CN"/>
        </w:rPr>
        <w:t>PIN</w:t>
      </w:r>
      <w:r>
        <w:rPr>
          <w:rFonts w:hint="eastAsia" w:ascii="宋体" w:hAnsi="宋体" w:eastAsia="宋体" w:cs="宋体"/>
          <w:sz w:val="28"/>
          <w:szCs w:val="28"/>
        </w:rPr>
        <w:t>码，根据提示信息判断是否成功，提示信息： “设置成功”、“两次新</w:t>
      </w:r>
      <w:r>
        <w:rPr>
          <w:rFonts w:hint="eastAsia" w:ascii="宋体" w:hAnsi="宋体" w:eastAsia="宋体" w:cs="宋体"/>
          <w:sz w:val="28"/>
          <w:szCs w:val="28"/>
          <w:lang w:val="en-US" w:eastAsia="zh-CN"/>
        </w:rPr>
        <w:t>PIN</w:t>
      </w:r>
      <w:r>
        <w:rPr>
          <w:rFonts w:hint="eastAsia" w:ascii="宋体" w:hAnsi="宋体" w:eastAsia="宋体" w:cs="宋体"/>
          <w:sz w:val="28"/>
          <w:szCs w:val="28"/>
        </w:rPr>
        <w:t>码不一致”、“</w:t>
      </w:r>
      <w:r>
        <w:rPr>
          <w:rFonts w:hint="eastAsia" w:ascii="宋体" w:hAnsi="宋体" w:eastAsia="宋体" w:cs="宋体"/>
          <w:sz w:val="28"/>
          <w:szCs w:val="28"/>
          <w:lang w:val="en-US" w:eastAsia="zh-CN"/>
        </w:rPr>
        <w:t>PIN</w:t>
      </w:r>
      <w:r>
        <w:rPr>
          <w:rFonts w:hint="eastAsia" w:ascii="宋体" w:hAnsi="宋体" w:eastAsia="宋体" w:cs="宋体"/>
          <w:sz w:val="28"/>
          <w:szCs w:val="28"/>
        </w:rPr>
        <w:t>码不符合规则”“设置成功”、“原</w:t>
      </w:r>
      <w:r>
        <w:rPr>
          <w:rFonts w:hint="eastAsia" w:ascii="宋体" w:hAnsi="宋体" w:eastAsia="宋体" w:cs="宋体"/>
          <w:sz w:val="28"/>
          <w:szCs w:val="28"/>
          <w:lang w:val="en-US" w:eastAsia="zh-CN"/>
        </w:rPr>
        <w:t>PIN</w:t>
      </w:r>
      <w:r>
        <w:rPr>
          <w:rFonts w:hint="eastAsia" w:ascii="宋体" w:hAnsi="宋体" w:eastAsia="宋体" w:cs="宋体"/>
          <w:sz w:val="28"/>
          <w:szCs w:val="28"/>
        </w:rPr>
        <w:t>码错误”、“两次新</w:t>
      </w:r>
      <w:r>
        <w:rPr>
          <w:rFonts w:hint="eastAsia" w:ascii="宋体" w:hAnsi="宋体" w:eastAsia="宋体" w:cs="宋体"/>
          <w:sz w:val="28"/>
          <w:szCs w:val="28"/>
          <w:lang w:val="en-US" w:eastAsia="zh-CN"/>
        </w:rPr>
        <w:t>PIN</w:t>
      </w:r>
      <w:r>
        <w:rPr>
          <w:rFonts w:hint="eastAsia" w:ascii="宋体" w:hAnsi="宋体" w:eastAsia="宋体" w:cs="宋体"/>
          <w:sz w:val="28"/>
          <w:szCs w:val="28"/>
        </w:rPr>
        <w:t>码不一致”、“</w:t>
      </w:r>
      <w:r>
        <w:rPr>
          <w:rFonts w:hint="eastAsia" w:ascii="宋体" w:hAnsi="宋体" w:eastAsia="宋体" w:cs="宋体"/>
          <w:sz w:val="28"/>
          <w:szCs w:val="28"/>
          <w:lang w:val="en-US" w:eastAsia="zh-CN"/>
        </w:rPr>
        <w:t>PIN</w:t>
      </w:r>
      <w:r>
        <w:rPr>
          <w:rFonts w:hint="eastAsia" w:ascii="宋体" w:hAnsi="宋体" w:eastAsia="宋体" w:cs="宋体"/>
          <w:sz w:val="28"/>
          <w:szCs w:val="28"/>
        </w:rPr>
        <w:t>码不符合规则”</w:t>
      </w:r>
      <w:r>
        <w:rPr>
          <w:rFonts w:hint="eastAsia" w:ascii="宋体" w:hAnsi="宋体" w:eastAsia="宋体" w:cs="宋体"/>
          <w:sz w:val="28"/>
          <w:szCs w:val="28"/>
          <w:lang w:eastAsia="zh-CN"/>
        </w:rPr>
        <w:t>。</w:t>
      </w:r>
    </w:p>
    <w:p>
      <w:pPr>
        <w:numPr>
          <w:ilvl w:val="0"/>
          <w:numId w:val="13"/>
        </w:numPr>
        <w:tabs>
          <w:tab w:val="left" w:pos="0"/>
        </w:tabs>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注册证书：</w:t>
      </w:r>
    </w:p>
    <w:p>
      <w:pPr>
        <w:numPr>
          <w:numId w:val="0"/>
        </w:numPr>
        <w:tabs>
          <w:tab w:val="left" w:pos="0"/>
        </w:tabs>
        <w:ind w:leftChars="0"/>
        <w:rPr>
          <w:rFonts w:hint="eastAsia" w:ascii="宋体" w:hAnsi="宋体" w:eastAsia="宋体" w:cs="宋体"/>
          <w:sz w:val="28"/>
          <w:szCs w:val="28"/>
          <w:lang w:eastAsia="zh-CN"/>
        </w:rPr>
      </w:pPr>
      <w:r>
        <w:rPr>
          <w:rFonts w:hint="eastAsia" w:ascii="宋体" w:hAnsi="宋体" w:eastAsia="宋体" w:cs="宋体"/>
          <w:sz w:val="28"/>
          <w:szCs w:val="28"/>
        </w:rPr>
        <w:t>“注册成功”“注册失败，请重试”。</w:t>
      </w:r>
    </w:p>
    <w:p>
      <w:pPr>
        <w:tabs>
          <w:tab w:val="left" w:pos="0"/>
        </w:tabs>
        <w:ind w:left="420" w:leftChars="200"/>
        <w:rPr>
          <w:rFonts w:hint="eastAsia" w:ascii="宋体" w:hAnsi="宋体" w:eastAsia="宋体" w:cs="宋体"/>
          <w:sz w:val="28"/>
          <w:szCs w:val="28"/>
          <w:lang w:eastAsia="zh-CN"/>
        </w:rPr>
      </w:pPr>
    </w:p>
    <w:p>
      <w:pPr>
        <w:tabs>
          <w:tab w:val="left" w:pos="0"/>
        </w:tabs>
        <w:ind w:left="420" w:leftChars="200"/>
        <w:rPr>
          <w:rFonts w:hint="eastAsia" w:ascii="宋体" w:hAnsi="宋体" w:eastAsia="宋体" w:cs="宋体"/>
          <w:sz w:val="28"/>
          <w:szCs w:val="28"/>
          <w:lang w:eastAsia="zh-CN"/>
        </w:rPr>
      </w:pPr>
    </w:p>
    <w:p>
      <w:pPr>
        <w:tabs>
          <w:tab w:val="left" w:pos="0"/>
        </w:tabs>
        <w:ind w:left="420" w:leftChars="200"/>
        <w:rPr>
          <w:rFonts w:hint="eastAsia" w:ascii="宋体" w:hAnsi="宋体" w:eastAsia="宋体" w:cs="宋体"/>
          <w:szCs w:val="21"/>
          <w:lang w:eastAsia="zh-CN"/>
        </w:rPr>
      </w:pPr>
      <w:r>
        <w:rPr>
          <w:rFonts w:hint="eastAsia" w:ascii="宋体" w:hAnsi="宋体" w:eastAsia="宋体" w:cs="宋体"/>
          <w:szCs w:val="21"/>
          <w:lang w:eastAsia="zh-CN"/>
        </w:rPr>
        <w:drawing>
          <wp:inline distT="0" distB="0" distL="114300" distR="114300">
            <wp:extent cx="5273040" cy="4013200"/>
            <wp:effectExtent l="0" t="0" r="3810" b="6350"/>
            <wp:docPr id="4" name="图片 4" descr="未标题-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未标题-4_2"/>
                    <pic:cNvPicPr>
                      <a:picLocks noChangeAspect="1"/>
                    </pic:cNvPicPr>
                  </pic:nvPicPr>
                  <pic:blipFill>
                    <a:blip r:embed="rId7"/>
                    <a:stretch>
                      <a:fillRect/>
                    </a:stretch>
                  </pic:blipFill>
                  <pic:spPr>
                    <a:xfrm>
                      <a:off x="0" y="0"/>
                      <a:ext cx="5273040" cy="4013200"/>
                    </a:xfrm>
                    <a:prstGeom prst="rect">
                      <a:avLst/>
                    </a:prstGeom>
                  </pic:spPr>
                </pic:pic>
              </a:graphicData>
            </a:graphic>
          </wp:inline>
        </w:drawing>
      </w:r>
    </w:p>
    <w:p>
      <w:pPr>
        <w:rPr>
          <w:rFonts w:hint="eastAsia" w:ascii="宋体" w:hAnsi="宋体" w:eastAsia="宋体" w:cs="宋体"/>
          <w:lang w:eastAsia="zh-CN"/>
        </w:rPr>
      </w:pPr>
    </w:p>
    <w:p>
      <w:pPr>
        <w:pStyle w:val="66"/>
        <w:rPr>
          <w:rFonts w:hint="eastAsia" w:ascii="宋体" w:hAnsi="宋体" w:eastAsia="宋体" w:cs="宋体"/>
        </w:rPr>
      </w:pPr>
      <w:r>
        <w:rPr>
          <w:rFonts w:hint="eastAsia" w:ascii="宋体" w:hAnsi="宋体" w:eastAsia="宋体" w:cs="宋体"/>
        </w:rPr>
        <w:t>证书更新</w:t>
      </w:r>
    </w:p>
    <w:p>
      <w:pPr>
        <w:pStyle w:val="2"/>
        <w:rPr>
          <w:rFonts w:hint="eastAsia" w:ascii="宋体" w:hAnsi="宋体" w:eastAsia="宋体" w:cs="宋体"/>
        </w:rPr>
      </w:pPr>
      <w:r>
        <w:rPr>
          <w:rFonts w:hint="eastAsia" w:ascii="宋体" w:hAnsi="宋体" w:eastAsia="宋体" w:cs="宋体"/>
        </w:rPr>
        <w:t>证书更新</w:t>
      </w:r>
    </w:p>
    <w:p>
      <w:pPr>
        <w:pStyle w:val="3"/>
        <w:rPr>
          <w:rFonts w:hint="eastAsia" w:ascii="宋体" w:hAnsi="宋体" w:eastAsia="宋体" w:cs="宋体"/>
          <w:sz w:val="28"/>
          <w:szCs w:val="28"/>
        </w:rPr>
      </w:pPr>
      <w:r>
        <w:rPr>
          <w:rFonts w:hint="eastAsia" w:ascii="宋体" w:hAnsi="宋体" w:eastAsia="宋体" w:cs="宋体"/>
          <w:sz w:val="28"/>
          <w:szCs w:val="28"/>
        </w:rPr>
        <w:t>功能描述</w:t>
      </w:r>
    </w:p>
    <w:p>
      <w:pPr>
        <w:tabs>
          <w:tab w:val="left" w:pos="0"/>
        </w:tabs>
        <w:ind w:firstLine="565" w:firstLineChars="202"/>
        <w:rPr>
          <w:rFonts w:hint="eastAsia" w:ascii="宋体" w:hAnsi="宋体" w:eastAsia="宋体" w:cs="宋体"/>
          <w:sz w:val="28"/>
          <w:szCs w:val="28"/>
        </w:rPr>
      </w:pPr>
      <w:r>
        <w:rPr>
          <w:rFonts w:hint="eastAsia" w:ascii="宋体" w:hAnsi="宋体" w:eastAsia="宋体" w:cs="宋体"/>
          <w:sz w:val="28"/>
          <w:szCs w:val="28"/>
          <w:lang w:val="zh-CN"/>
        </w:rPr>
        <w:t>客户可以使用该功能进行证书更新，</w:t>
      </w:r>
      <w:r>
        <w:rPr>
          <w:rFonts w:hint="eastAsia" w:ascii="宋体" w:hAnsi="宋体" w:eastAsia="宋体" w:cs="宋体"/>
          <w:sz w:val="28"/>
          <w:szCs w:val="28"/>
        </w:rPr>
        <w:t>避免证书过期导致无法交易,</w:t>
      </w:r>
      <w:r>
        <w:rPr>
          <w:rFonts w:hint="eastAsia" w:ascii="宋体" w:hAnsi="宋体" w:eastAsia="宋体" w:cs="宋体"/>
          <w:sz w:val="28"/>
          <w:szCs w:val="28"/>
          <w:lang w:val="zh-CN"/>
        </w:rPr>
        <w:t xml:space="preserve"> 延长证书有效期。</w:t>
      </w:r>
    </w:p>
    <w:p>
      <w:pPr>
        <w:pStyle w:val="3"/>
        <w:rPr>
          <w:rFonts w:hint="eastAsia" w:ascii="宋体" w:hAnsi="宋体" w:eastAsia="宋体" w:cs="宋体"/>
          <w:sz w:val="28"/>
          <w:szCs w:val="28"/>
        </w:rPr>
      </w:pPr>
      <w:r>
        <w:rPr>
          <w:rFonts w:hint="eastAsia" w:ascii="宋体" w:hAnsi="宋体" w:eastAsia="宋体" w:cs="宋体"/>
          <w:sz w:val="28"/>
          <w:szCs w:val="28"/>
        </w:rPr>
        <w:t>功能列表</w:t>
      </w:r>
    </w:p>
    <w:p>
      <w:pPr>
        <w:tabs>
          <w:tab w:val="left" w:pos="0"/>
        </w:tabs>
        <w:ind w:firstLine="560" w:firstLineChars="200"/>
        <w:rPr>
          <w:rFonts w:hint="eastAsia" w:ascii="宋体" w:hAnsi="宋体" w:eastAsia="宋体" w:cs="宋体"/>
          <w:sz w:val="28"/>
          <w:szCs w:val="28"/>
        </w:rPr>
      </w:pPr>
      <w:r>
        <w:rPr>
          <w:rFonts w:hint="eastAsia" w:ascii="宋体" w:hAnsi="宋体" w:eastAsia="宋体" w:cs="宋体"/>
          <w:sz w:val="28"/>
          <w:szCs w:val="28"/>
        </w:rPr>
        <w:t>证书更新是否成功的结果，可能的结果为：“更新成功”、“密码错误，更新失败”、“</w:t>
      </w:r>
      <w:r>
        <w:rPr>
          <w:rFonts w:hint="eastAsia" w:ascii="宋体" w:hAnsi="宋体" w:eastAsia="宋体" w:cs="宋体"/>
          <w:sz w:val="28"/>
          <w:szCs w:val="28"/>
          <w:lang w:eastAsia="zh-CN"/>
        </w:rPr>
        <w:t>网银U盾</w:t>
      </w:r>
      <w:r>
        <w:rPr>
          <w:rFonts w:hint="eastAsia" w:ascii="宋体" w:hAnsi="宋体" w:eastAsia="宋体" w:cs="宋体"/>
          <w:sz w:val="28"/>
          <w:szCs w:val="28"/>
        </w:rPr>
        <w:t>未签约，更新失败”等</w:t>
      </w:r>
    </w:p>
    <w:p>
      <w:pPr>
        <w:tabs>
          <w:tab w:val="left" w:pos="0"/>
        </w:tabs>
        <w:ind w:firstLine="560" w:firstLineChars="200"/>
        <w:rPr>
          <w:rFonts w:hint="eastAsia" w:ascii="宋体" w:hAnsi="宋体" w:eastAsia="宋体" w:cs="宋体"/>
          <w:sz w:val="28"/>
          <w:szCs w:val="28"/>
        </w:rPr>
      </w:pPr>
      <w:r>
        <w:rPr>
          <w:rFonts w:hint="eastAsia" w:ascii="宋体" w:hAnsi="宋体" w:eastAsia="宋体" w:cs="宋体"/>
          <w:sz w:val="28"/>
          <w:szCs w:val="28"/>
        </w:rPr>
        <w:t>证书更新可显示更新进度。</w:t>
      </w:r>
    </w:p>
    <w:p>
      <w:pPr>
        <w:tabs>
          <w:tab w:val="left" w:pos="0"/>
        </w:tabs>
        <w:ind w:firstLine="560" w:firstLineChars="200"/>
        <w:rPr>
          <w:rFonts w:hint="eastAsia" w:ascii="宋体" w:hAnsi="宋体" w:eastAsia="宋体" w:cs="宋体"/>
          <w:sz w:val="28"/>
          <w:szCs w:val="28"/>
        </w:rPr>
      </w:pPr>
    </w:p>
    <w:p>
      <w:pPr>
        <w:tabs>
          <w:tab w:val="left" w:pos="0"/>
        </w:tabs>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drawing>
          <wp:inline distT="0" distB="0" distL="114300" distR="114300">
            <wp:extent cx="5269230" cy="3767455"/>
            <wp:effectExtent l="0" t="0" r="7620" b="4445"/>
            <wp:docPr id="5" name="图片 5" descr="未标题-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未标题-5"/>
                    <pic:cNvPicPr>
                      <a:picLocks noChangeAspect="1"/>
                    </pic:cNvPicPr>
                  </pic:nvPicPr>
                  <pic:blipFill>
                    <a:blip r:embed="rId8"/>
                    <a:stretch>
                      <a:fillRect/>
                    </a:stretch>
                  </pic:blipFill>
                  <pic:spPr>
                    <a:xfrm>
                      <a:off x="0" y="0"/>
                      <a:ext cx="5269230" cy="3767455"/>
                    </a:xfrm>
                    <a:prstGeom prst="rect">
                      <a:avLst/>
                    </a:prstGeom>
                  </pic:spPr>
                </pic:pic>
              </a:graphicData>
            </a:graphic>
          </wp:inline>
        </w:drawing>
      </w:r>
    </w:p>
    <w:p>
      <w:pPr>
        <w:pStyle w:val="3"/>
        <w:rPr>
          <w:rFonts w:hint="eastAsia" w:ascii="宋体" w:hAnsi="宋体" w:eastAsia="宋体" w:cs="宋体"/>
          <w:sz w:val="28"/>
          <w:szCs w:val="28"/>
        </w:rPr>
      </w:pPr>
      <w:r>
        <w:rPr>
          <w:rFonts w:hint="eastAsia" w:ascii="宋体" w:hAnsi="宋体" w:eastAsia="宋体" w:cs="宋体"/>
          <w:sz w:val="28"/>
          <w:szCs w:val="28"/>
          <w:lang w:val="en-US" w:eastAsia="zh-CN"/>
        </w:rPr>
        <w:t>证书更新规则</w:t>
      </w:r>
    </w:p>
    <w:p>
      <w:pPr>
        <w:tabs>
          <w:tab w:val="left" w:pos="0"/>
        </w:tabs>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证书只能在到期前3个月，才可以进行证书更新。比如证书到期时间显示为2021年3月31日，则2021年1月1日之后才能使用证书更新功能。已经过期的证书也是可以更新的。</w:t>
      </w:r>
    </w:p>
    <w:p>
      <w:pPr>
        <w:pStyle w:val="66"/>
        <w:rPr>
          <w:rFonts w:hint="eastAsia" w:ascii="宋体" w:hAnsi="宋体" w:eastAsia="宋体" w:cs="宋体"/>
        </w:rPr>
      </w:pPr>
      <w:r>
        <w:rPr>
          <w:rFonts w:hint="eastAsia" w:ascii="宋体" w:hAnsi="宋体" w:eastAsia="宋体" w:cs="宋体"/>
        </w:rPr>
        <w:t>版本更新</w:t>
      </w:r>
    </w:p>
    <w:p>
      <w:pPr>
        <w:pStyle w:val="2"/>
        <w:rPr>
          <w:rFonts w:hint="eastAsia" w:ascii="宋体" w:hAnsi="宋体" w:eastAsia="宋体" w:cs="宋体"/>
        </w:rPr>
      </w:pPr>
      <w:r>
        <w:rPr>
          <w:rFonts w:hint="eastAsia" w:ascii="宋体" w:hAnsi="宋体" w:eastAsia="宋体" w:cs="宋体"/>
        </w:rPr>
        <w:t>版本更新</w:t>
      </w:r>
    </w:p>
    <w:p>
      <w:pPr>
        <w:pStyle w:val="3"/>
        <w:rPr>
          <w:rFonts w:hint="eastAsia" w:ascii="宋体" w:hAnsi="宋体" w:eastAsia="宋体" w:cs="宋体"/>
          <w:sz w:val="28"/>
          <w:szCs w:val="28"/>
        </w:rPr>
      </w:pPr>
      <w:r>
        <w:rPr>
          <w:rFonts w:hint="eastAsia" w:ascii="宋体" w:hAnsi="宋体" w:eastAsia="宋体" w:cs="宋体"/>
          <w:sz w:val="28"/>
          <w:szCs w:val="28"/>
        </w:rPr>
        <w:t>功能描述</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提供一键链接到网银下载中心</w:t>
      </w:r>
      <w:r>
        <w:rPr>
          <w:rFonts w:hint="eastAsia" w:ascii="宋体" w:hAnsi="宋体" w:eastAsia="宋体" w:cs="宋体"/>
          <w:sz w:val="28"/>
          <w:szCs w:val="28"/>
          <w:lang w:val="zh-CN"/>
        </w:rPr>
        <w:t>的功能，客户可点击跳转到网银下载中心进行新版本下载。</w:t>
      </w:r>
    </w:p>
    <w:p>
      <w:pPr>
        <w:pStyle w:val="3"/>
        <w:rPr>
          <w:rFonts w:hint="eastAsia" w:ascii="宋体" w:hAnsi="宋体" w:eastAsia="宋体" w:cs="宋体"/>
          <w:sz w:val="28"/>
          <w:szCs w:val="28"/>
        </w:rPr>
      </w:pPr>
      <w:r>
        <w:rPr>
          <w:rFonts w:hint="eastAsia" w:ascii="宋体" w:hAnsi="宋体" w:eastAsia="宋体" w:cs="宋体"/>
          <w:sz w:val="28"/>
          <w:szCs w:val="28"/>
        </w:rPr>
        <w:t>功能列表</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sz w:val="28"/>
          <w:szCs w:val="28"/>
        </w:rPr>
        <w:t>用户点击版本更新的“立即更新”按钮，打开浏览器跳转到网银下载中心</w:t>
      </w:r>
      <w:r>
        <w:rPr>
          <w:rFonts w:hint="eastAsia" w:ascii="宋体" w:hAnsi="宋体" w:eastAsia="宋体" w:cs="宋体"/>
          <w:color w:val="000000"/>
          <w:sz w:val="28"/>
          <w:szCs w:val="28"/>
        </w:rPr>
        <w:t>页面</w:t>
      </w:r>
      <w:r>
        <w:rPr>
          <w:rFonts w:hint="eastAsia" w:ascii="宋体" w:hAnsi="宋体" w:eastAsia="宋体" w:cs="宋体"/>
          <w:color w:val="000000"/>
          <w:sz w:val="28"/>
          <w:szCs w:val="28"/>
          <w:lang w:eastAsia="zh-CN"/>
        </w:rPr>
        <w:t>。</w:t>
      </w:r>
    </w:p>
    <w:p>
      <w:pPr>
        <w:tabs>
          <w:tab w:val="left" w:pos="0"/>
        </w:tabs>
        <w:ind w:left="620" w:leftChars="200" w:hanging="200"/>
        <w:rPr>
          <w:rFonts w:hint="eastAsia" w:ascii="宋体" w:hAnsi="宋体" w:eastAsia="宋体" w:cs="宋体"/>
          <w:szCs w:val="21"/>
        </w:rPr>
      </w:pPr>
    </w:p>
    <w:p>
      <w:pPr>
        <w:tabs>
          <w:tab w:val="left" w:pos="0"/>
        </w:tabs>
        <w:ind w:firstLine="420" w:firstLineChars="200"/>
        <w:rPr>
          <w:rFonts w:hint="eastAsia" w:ascii="宋体" w:hAnsi="宋体" w:eastAsia="宋体" w:cs="宋体"/>
          <w:szCs w:val="21"/>
        </w:rPr>
      </w:pPr>
      <w:r>
        <w:rPr>
          <w:rFonts w:hint="eastAsia" w:ascii="宋体" w:hAnsi="宋体" w:eastAsia="宋体" w:cs="宋体"/>
        </w:rPr>
        <w:drawing>
          <wp:inline distT="0" distB="0" distL="114300" distR="114300">
            <wp:extent cx="5272405" cy="3766185"/>
            <wp:effectExtent l="0" t="0" r="4445" b="571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9"/>
                    <a:stretch>
                      <a:fillRect/>
                    </a:stretch>
                  </pic:blipFill>
                  <pic:spPr>
                    <a:xfrm>
                      <a:off x="0" y="0"/>
                      <a:ext cx="5272405" cy="3766185"/>
                    </a:xfrm>
                    <a:prstGeom prst="rect">
                      <a:avLst/>
                    </a:prstGeom>
                    <a:noFill/>
                    <a:ln>
                      <a:noFill/>
                    </a:ln>
                  </pic:spPr>
                </pic:pic>
              </a:graphicData>
            </a:graphic>
          </wp:inline>
        </w:drawing>
      </w:r>
    </w:p>
    <w:p>
      <w:pPr>
        <w:pStyle w:val="66"/>
        <w:rPr>
          <w:rFonts w:hint="eastAsia" w:ascii="宋体" w:hAnsi="宋体" w:eastAsia="宋体" w:cs="宋体"/>
        </w:rPr>
      </w:pPr>
      <w:r>
        <w:rPr>
          <w:rFonts w:hint="eastAsia" w:ascii="宋体" w:hAnsi="宋体" w:eastAsia="宋体" w:cs="宋体"/>
        </w:rPr>
        <w:t>帮助</w:t>
      </w:r>
    </w:p>
    <w:p>
      <w:pPr>
        <w:pStyle w:val="2"/>
        <w:rPr>
          <w:rFonts w:hint="eastAsia" w:ascii="宋体" w:hAnsi="宋体" w:eastAsia="宋体" w:cs="宋体"/>
        </w:rPr>
      </w:pPr>
      <w:r>
        <w:rPr>
          <w:rFonts w:hint="eastAsia" w:ascii="宋体" w:hAnsi="宋体" w:eastAsia="宋体" w:cs="宋体"/>
        </w:rPr>
        <w:t>帮助</w:t>
      </w:r>
    </w:p>
    <w:p>
      <w:pPr>
        <w:pStyle w:val="3"/>
        <w:rPr>
          <w:rFonts w:hint="eastAsia" w:ascii="宋体" w:hAnsi="宋体" w:eastAsia="宋体" w:cs="宋体"/>
          <w:sz w:val="28"/>
          <w:szCs w:val="28"/>
        </w:rPr>
      </w:pPr>
      <w:r>
        <w:rPr>
          <w:rFonts w:hint="eastAsia" w:ascii="宋体" w:hAnsi="宋体" w:eastAsia="宋体" w:cs="宋体"/>
          <w:sz w:val="28"/>
          <w:szCs w:val="28"/>
        </w:rPr>
        <w:t>功能描述</w:t>
      </w:r>
    </w:p>
    <w:p>
      <w:pPr>
        <w:keepNext w:val="0"/>
        <w:keepLines w:val="0"/>
        <w:pageBreakBefore w:val="0"/>
        <w:widowControl w:val="0"/>
        <w:tabs>
          <w:tab w:val="left" w:pos="0"/>
        </w:tabs>
        <w:kinsoku/>
        <w:wordWrap/>
        <w:overflowPunct/>
        <w:topLinePunct w:val="0"/>
        <w:autoSpaceDE/>
        <w:autoSpaceDN/>
        <w:bidi w:val="0"/>
        <w:adjustRightInd/>
        <w:snapToGrid/>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提供</w:t>
      </w:r>
      <w:r>
        <w:rPr>
          <w:rFonts w:hint="eastAsia" w:ascii="宋体" w:hAnsi="宋体" w:eastAsia="宋体" w:cs="宋体"/>
          <w:sz w:val="28"/>
          <w:szCs w:val="28"/>
          <w:lang w:eastAsia="zh-CN"/>
        </w:rPr>
        <w:t>国家开发</w:t>
      </w:r>
      <w:r>
        <w:rPr>
          <w:rFonts w:hint="eastAsia" w:ascii="宋体" w:hAnsi="宋体" w:eastAsia="宋体" w:cs="宋体"/>
          <w:sz w:val="28"/>
          <w:szCs w:val="28"/>
        </w:rPr>
        <w:t>银行</w:t>
      </w:r>
      <w:r>
        <w:rPr>
          <w:rFonts w:hint="eastAsia" w:ascii="宋体" w:hAnsi="宋体" w:eastAsia="宋体" w:cs="宋体"/>
          <w:sz w:val="28"/>
          <w:szCs w:val="28"/>
          <w:lang w:eastAsia="zh-CN"/>
        </w:rPr>
        <w:t>网银安全组件</w:t>
      </w:r>
      <w:r>
        <w:rPr>
          <w:rFonts w:hint="eastAsia" w:ascii="宋体" w:hAnsi="宋体" w:eastAsia="宋体" w:cs="宋体"/>
          <w:sz w:val="28"/>
          <w:szCs w:val="28"/>
        </w:rPr>
        <w:t>中出现的常见问题展示并附解答。</w:t>
      </w:r>
    </w:p>
    <w:p>
      <w:pPr>
        <w:pStyle w:val="3"/>
        <w:rPr>
          <w:rFonts w:hint="eastAsia" w:ascii="宋体" w:hAnsi="宋体" w:eastAsia="宋体" w:cs="宋体"/>
          <w:sz w:val="28"/>
          <w:szCs w:val="28"/>
        </w:rPr>
      </w:pPr>
      <w:r>
        <w:rPr>
          <w:rFonts w:hint="eastAsia" w:ascii="宋体" w:hAnsi="宋体" w:eastAsia="宋体" w:cs="宋体"/>
          <w:sz w:val="28"/>
          <w:szCs w:val="28"/>
        </w:rPr>
        <w:t>功能列表</w:t>
      </w:r>
    </w:p>
    <w:p>
      <w:pPr>
        <w:keepNext w:val="0"/>
        <w:keepLines w:val="0"/>
        <w:pageBreakBefore w:val="0"/>
        <w:widowControl w:val="0"/>
        <w:tabs>
          <w:tab w:val="left" w:pos="0"/>
        </w:tabs>
        <w:kinsoku/>
        <w:wordWrap/>
        <w:overflowPunct/>
        <w:topLinePunct w:val="0"/>
        <w:autoSpaceDE/>
        <w:autoSpaceDN/>
        <w:bidi w:val="0"/>
        <w:adjustRightInd/>
        <w:snapToGrid/>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点击问题前的加号，显示如下问题的回答，例如：</w:t>
      </w:r>
    </w:p>
    <w:p>
      <w:pPr>
        <w:widowControl/>
        <w:ind w:left="145" w:leftChars="69"/>
        <w:rPr>
          <w:rFonts w:hint="eastAsia" w:ascii="宋体" w:hAnsi="宋体" w:eastAsia="宋体" w:cs="宋体"/>
          <w:color w:val="5E5E5E"/>
          <w:kern w:val="0"/>
          <w:sz w:val="28"/>
          <w:szCs w:val="28"/>
        </w:rPr>
      </w:pPr>
      <w:r>
        <w:rPr>
          <w:rFonts w:hint="eastAsia" w:ascii="宋体" w:hAnsi="宋体" w:eastAsia="宋体" w:cs="宋体"/>
          <w:color w:val="5E5E5E"/>
          <w:kern w:val="0"/>
          <w:sz w:val="28"/>
          <w:szCs w:val="28"/>
        </w:rPr>
        <w:t>1.所有客户都可使用</w:t>
      </w:r>
      <w:r>
        <w:rPr>
          <w:rFonts w:hint="eastAsia" w:ascii="宋体" w:hAnsi="宋体" w:eastAsia="宋体" w:cs="宋体"/>
          <w:color w:val="5E5E5E"/>
          <w:kern w:val="0"/>
          <w:sz w:val="28"/>
          <w:szCs w:val="28"/>
          <w:lang w:eastAsia="zh-CN"/>
        </w:rPr>
        <w:t>国家开发</w:t>
      </w:r>
      <w:r>
        <w:rPr>
          <w:rFonts w:hint="eastAsia" w:ascii="宋体" w:hAnsi="宋体" w:eastAsia="宋体" w:cs="宋体"/>
          <w:color w:val="5E5E5E"/>
          <w:kern w:val="0"/>
          <w:sz w:val="28"/>
          <w:szCs w:val="28"/>
        </w:rPr>
        <w:t>银行</w:t>
      </w:r>
      <w:r>
        <w:rPr>
          <w:rFonts w:hint="eastAsia" w:ascii="宋体" w:hAnsi="宋体" w:eastAsia="宋体" w:cs="宋体"/>
          <w:color w:val="5E5E5E"/>
          <w:kern w:val="0"/>
          <w:sz w:val="28"/>
          <w:szCs w:val="28"/>
          <w:lang w:val="en-US" w:eastAsia="zh-CN"/>
        </w:rPr>
        <w:t>网银安全组件</w:t>
      </w:r>
      <w:r>
        <w:rPr>
          <w:rFonts w:hint="eastAsia" w:ascii="宋体" w:hAnsi="宋体" w:eastAsia="宋体" w:cs="宋体"/>
          <w:color w:val="5E5E5E"/>
          <w:kern w:val="0"/>
          <w:sz w:val="28"/>
          <w:szCs w:val="28"/>
        </w:rPr>
        <w:t>吗？</w:t>
      </w:r>
    </w:p>
    <w:p>
      <w:pPr>
        <w:widowControl/>
        <w:ind w:left="210" w:leftChars="100" w:firstLine="392" w:firstLineChars="140"/>
        <w:rPr>
          <w:rFonts w:hint="eastAsia" w:ascii="宋体" w:hAnsi="宋体" w:eastAsia="宋体" w:cs="宋体"/>
          <w:color w:val="5E5E5E"/>
          <w:kern w:val="0"/>
          <w:sz w:val="28"/>
          <w:szCs w:val="28"/>
        </w:rPr>
      </w:pPr>
      <w:r>
        <w:rPr>
          <w:rFonts w:hint="eastAsia" w:ascii="宋体" w:hAnsi="宋体" w:eastAsia="宋体" w:cs="宋体"/>
          <w:color w:val="177B2F"/>
          <w:sz w:val="28"/>
          <w:szCs w:val="28"/>
        </w:rPr>
        <w:t>答：国家开发银行网银安全组件适用国家开发银行</w:t>
      </w:r>
      <w:r>
        <w:rPr>
          <w:rFonts w:hint="eastAsia" w:ascii="宋体" w:hAnsi="宋体" w:eastAsia="宋体" w:cs="宋体"/>
          <w:color w:val="177B2F"/>
          <w:sz w:val="28"/>
          <w:szCs w:val="28"/>
          <w:lang w:val="en-US" w:eastAsia="zh-CN"/>
        </w:rPr>
        <w:t>网上银行</w:t>
      </w:r>
      <w:r>
        <w:rPr>
          <w:rFonts w:hint="eastAsia" w:ascii="宋体" w:hAnsi="宋体" w:eastAsia="宋体" w:cs="宋体"/>
          <w:color w:val="177B2F"/>
          <w:sz w:val="28"/>
          <w:szCs w:val="28"/>
        </w:rPr>
        <w:t>客户。</w:t>
      </w:r>
    </w:p>
    <w:p>
      <w:pPr>
        <w:widowControl/>
        <w:ind w:left="145" w:leftChars="69"/>
        <w:rPr>
          <w:rFonts w:hint="eastAsia" w:ascii="宋体" w:hAnsi="宋体" w:eastAsia="宋体" w:cs="宋体"/>
          <w:color w:val="5E5E5E"/>
          <w:kern w:val="0"/>
          <w:sz w:val="28"/>
          <w:szCs w:val="28"/>
        </w:rPr>
      </w:pPr>
      <w:r>
        <w:rPr>
          <w:rFonts w:hint="eastAsia" w:ascii="宋体" w:hAnsi="宋体" w:eastAsia="宋体" w:cs="宋体"/>
          <w:color w:val="5E5E5E"/>
          <w:kern w:val="0"/>
          <w:sz w:val="28"/>
          <w:szCs w:val="28"/>
        </w:rPr>
        <w:t>2.系统检测能做什么？</w:t>
      </w:r>
    </w:p>
    <w:p>
      <w:pPr>
        <w:widowControl/>
        <w:ind w:left="145" w:leftChars="69" w:firstLine="265"/>
        <w:rPr>
          <w:rFonts w:hint="eastAsia" w:ascii="宋体" w:hAnsi="宋体" w:eastAsia="宋体" w:cs="宋体"/>
          <w:kern w:val="0"/>
          <w:sz w:val="28"/>
          <w:szCs w:val="28"/>
        </w:rPr>
      </w:pPr>
      <w:r>
        <w:rPr>
          <w:rFonts w:hint="eastAsia" w:ascii="宋体" w:hAnsi="宋体" w:eastAsia="宋体" w:cs="宋体"/>
          <w:color w:val="177B2F"/>
          <w:kern w:val="0"/>
          <w:sz w:val="28"/>
          <w:szCs w:val="28"/>
        </w:rPr>
        <w:t>答：系统检测将对您的操作系统进行快速扫描，检测出注册表是否有问题、是否清除SSL缓存状态、是否将www.cdb.com.cn及国家开发银行网银相关网址加入可信站点，检测出浏览器的安全级别等。</w:t>
      </w:r>
    </w:p>
    <w:p>
      <w:pPr>
        <w:widowControl/>
        <w:ind w:left="145" w:leftChars="69"/>
        <w:rPr>
          <w:rFonts w:hint="eastAsia" w:ascii="宋体" w:hAnsi="宋体" w:eastAsia="宋体" w:cs="宋体"/>
          <w:color w:val="5E5E5E"/>
          <w:kern w:val="0"/>
          <w:sz w:val="28"/>
          <w:szCs w:val="28"/>
        </w:rPr>
      </w:pPr>
      <w:r>
        <w:rPr>
          <w:rFonts w:hint="eastAsia" w:ascii="宋体" w:hAnsi="宋体" w:eastAsia="宋体" w:cs="宋体"/>
          <w:color w:val="5E5E5E"/>
          <w:kern w:val="0"/>
          <w:sz w:val="28"/>
          <w:szCs w:val="28"/>
        </w:rPr>
        <w:t>3.</w:t>
      </w:r>
      <w:r>
        <w:rPr>
          <w:rFonts w:hint="eastAsia" w:ascii="宋体" w:hAnsi="宋体" w:eastAsia="宋体" w:cs="宋体"/>
          <w:color w:val="5E5E5E"/>
          <w:kern w:val="0"/>
          <w:sz w:val="28"/>
          <w:szCs w:val="28"/>
          <w:lang w:eastAsia="zh-CN"/>
        </w:rPr>
        <w:t>网银U盾</w:t>
      </w:r>
      <w:r>
        <w:rPr>
          <w:rFonts w:hint="eastAsia" w:ascii="宋体" w:hAnsi="宋体" w:eastAsia="宋体" w:cs="宋体"/>
          <w:color w:val="5E5E5E"/>
          <w:kern w:val="0"/>
          <w:sz w:val="28"/>
          <w:szCs w:val="28"/>
        </w:rPr>
        <w:t>检测能做什么？</w:t>
      </w:r>
    </w:p>
    <w:p>
      <w:pPr>
        <w:widowControl/>
        <w:ind w:left="145" w:leftChars="69" w:firstLine="265"/>
        <w:rPr>
          <w:rFonts w:hint="eastAsia" w:ascii="宋体" w:hAnsi="宋体" w:eastAsia="宋体" w:cs="宋体"/>
          <w:kern w:val="0"/>
          <w:sz w:val="28"/>
          <w:szCs w:val="28"/>
        </w:rPr>
      </w:pPr>
      <w:r>
        <w:rPr>
          <w:rFonts w:hint="eastAsia" w:ascii="宋体" w:hAnsi="宋体" w:eastAsia="宋体" w:cs="宋体"/>
          <w:color w:val="177B2F"/>
          <w:sz w:val="28"/>
          <w:szCs w:val="28"/>
        </w:rPr>
        <w:t>答：</w:t>
      </w:r>
      <w:r>
        <w:rPr>
          <w:rFonts w:hint="eastAsia" w:ascii="宋体" w:hAnsi="宋体" w:eastAsia="宋体" w:cs="宋体"/>
          <w:color w:val="177B2F"/>
          <w:sz w:val="28"/>
          <w:szCs w:val="28"/>
          <w:lang w:eastAsia="zh-CN"/>
        </w:rPr>
        <w:t>网银U盾</w:t>
      </w:r>
      <w:r>
        <w:rPr>
          <w:rFonts w:hint="eastAsia" w:ascii="宋体" w:hAnsi="宋体" w:eastAsia="宋体" w:cs="宋体"/>
          <w:color w:val="177B2F"/>
          <w:sz w:val="28"/>
          <w:szCs w:val="28"/>
        </w:rPr>
        <w:t>检测将对您的电脑进行快速扫描，对</w:t>
      </w:r>
      <w:r>
        <w:rPr>
          <w:rFonts w:hint="eastAsia" w:ascii="宋体" w:hAnsi="宋体" w:eastAsia="宋体" w:cs="宋体"/>
          <w:color w:val="177B2F"/>
          <w:sz w:val="28"/>
          <w:szCs w:val="28"/>
          <w:lang w:eastAsia="zh-CN"/>
        </w:rPr>
        <w:t>国家开发</w:t>
      </w:r>
      <w:r>
        <w:rPr>
          <w:rFonts w:hint="eastAsia" w:ascii="宋体" w:hAnsi="宋体" w:eastAsia="宋体" w:cs="宋体"/>
          <w:color w:val="177B2F"/>
          <w:sz w:val="28"/>
          <w:szCs w:val="28"/>
        </w:rPr>
        <w:t>银行</w:t>
      </w:r>
      <w:r>
        <w:rPr>
          <w:rFonts w:hint="eastAsia" w:ascii="宋体" w:hAnsi="宋体" w:eastAsia="宋体" w:cs="宋体"/>
          <w:color w:val="177B2F"/>
          <w:sz w:val="28"/>
          <w:szCs w:val="28"/>
          <w:lang w:eastAsia="zh-CN"/>
        </w:rPr>
        <w:t>网银U盾</w:t>
      </w:r>
      <w:r>
        <w:rPr>
          <w:rFonts w:hint="eastAsia" w:ascii="宋体" w:hAnsi="宋体" w:eastAsia="宋体" w:cs="宋体"/>
          <w:color w:val="177B2F"/>
          <w:sz w:val="28"/>
          <w:szCs w:val="28"/>
        </w:rPr>
        <w:t>进行检测并修复。</w:t>
      </w:r>
    </w:p>
    <w:p>
      <w:pPr>
        <w:widowControl/>
        <w:ind w:left="145" w:leftChars="69"/>
        <w:rPr>
          <w:rFonts w:hint="eastAsia" w:ascii="宋体" w:hAnsi="宋体" w:eastAsia="宋体" w:cs="宋体"/>
          <w:color w:val="5E5E5E"/>
          <w:kern w:val="0"/>
          <w:sz w:val="28"/>
          <w:szCs w:val="28"/>
        </w:rPr>
      </w:pPr>
      <w:r>
        <w:rPr>
          <w:rFonts w:hint="eastAsia" w:ascii="宋体" w:hAnsi="宋体" w:eastAsia="宋体" w:cs="宋体"/>
          <w:color w:val="5E5E5E"/>
          <w:kern w:val="0"/>
          <w:sz w:val="28"/>
          <w:szCs w:val="28"/>
        </w:rPr>
        <w:t>4.恢复功能能做什么？</w:t>
      </w:r>
    </w:p>
    <w:p>
      <w:pPr>
        <w:widowControl/>
        <w:ind w:left="145" w:leftChars="69" w:firstLine="265"/>
        <w:rPr>
          <w:rFonts w:hint="eastAsia" w:ascii="宋体" w:hAnsi="宋体" w:eastAsia="宋体" w:cs="宋体"/>
          <w:kern w:val="0"/>
          <w:sz w:val="28"/>
          <w:szCs w:val="28"/>
        </w:rPr>
      </w:pPr>
      <w:r>
        <w:rPr>
          <w:rFonts w:hint="eastAsia" w:ascii="宋体" w:hAnsi="宋体" w:eastAsia="宋体" w:cs="宋体"/>
          <w:color w:val="177B2F"/>
          <w:sz w:val="28"/>
          <w:szCs w:val="28"/>
        </w:rPr>
        <w:t>答：恢复功能将记录您使用中国</w:t>
      </w:r>
      <w:r>
        <w:rPr>
          <w:rFonts w:hint="eastAsia" w:ascii="宋体" w:hAnsi="宋体" w:eastAsia="宋体" w:cs="宋体"/>
          <w:color w:val="177B2F"/>
          <w:sz w:val="28"/>
          <w:szCs w:val="28"/>
          <w:lang w:eastAsia="zh-CN"/>
        </w:rPr>
        <w:t>国家开发</w:t>
      </w:r>
      <w:r>
        <w:rPr>
          <w:rFonts w:hint="eastAsia" w:ascii="宋体" w:hAnsi="宋体" w:eastAsia="宋体" w:cs="宋体"/>
          <w:color w:val="177B2F"/>
          <w:sz w:val="28"/>
          <w:szCs w:val="28"/>
        </w:rPr>
        <w:t>银行网银</w:t>
      </w:r>
      <w:r>
        <w:rPr>
          <w:rFonts w:hint="eastAsia" w:ascii="宋体" w:hAnsi="宋体" w:eastAsia="宋体" w:cs="宋体"/>
          <w:color w:val="177B2F"/>
          <w:sz w:val="28"/>
          <w:szCs w:val="28"/>
          <w:lang w:val="en-US" w:eastAsia="zh-CN"/>
        </w:rPr>
        <w:t>安全检测</w:t>
      </w:r>
      <w:bookmarkStart w:id="2" w:name="_GoBack"/>
      <w:bookmarkEnd w:id="2"/>
      <w:r>
        <w:rPr>
          <w:rFonts w:hint="eastAsia" w:ascii="宋体" w:hAnsi="宋体" w:eastAsia="宋体" w:cs="宋体"/>
          <w:color w:val="177B2F"/>
          <w:sz w:val="28"/>
          <w:szCs w:val="28"/>
        </w:rPr>
        <w:t>工具后每一次IE修改设置，并提供将IE恢复到您修改前的设置。</w:t>
      </w:r>
    </w:p>
    <w:p>
      <w:pPr>
        <w:widowControl/>
        <w:ind w:left="145" w:leftChars="69"/>
        <w:rPr>
          <w:rFonts w:hint="eastAsia" w:ascii="宋体" w:hAnsi="宋体" w:eastAsia="宋体" w:cs="宋体"/>
          <w:color w:val="5E5E5E"/>
          <w:kern w:val="0"/>
          <w:sz w:val="28"/>
          <w:szCs w:val="28"/>
        </w:rPr>
      </w:pPr>
      <w:r>
        <w:rPr>
          <w:rFonts w:hint="eastAsia" w:ascii="宋体" w:hAnsi="宋体" w:eastAsia="宋体" w:cs="宋体"/>
          <w:color w:val="5E5E5E"/>
          <w:kern w:val="0"/>
          <w:sz w:val="28"/>
          <w:szCs w:val="28"/>
        </w:rPr>
        <w:t>5.如何识别版本号？</w:t>
      </w:r>
    </w:p>
    <w:p>
      <w:pPr>
        <w:widowControl/>
        <w:ind w:left="145" w:leftChars="69" w:firstLine="265"/>
        <w:rPr>
          <w:rFonts w:hint="eastAsia" w:ascii="宋体" w:hAnsi="宋体" w:eastAsia="宋体" w:cs="宋体"/>
          <w:kern w:val="0"/>
          <w:sz w:val="28"/>
          <w:szCs w:val="28"/>
        </w:rPr>
      </w:pPr>
      <w:r>
        <w:rPr>
          <w:rFonts w:hint="eastAsia" w:ascii="宋体" w:hAnsi="宋体" w:eastAsia="宋体" w:cs="宋体"/>
          <w:color w:val="177B2F"/>
          <w:sz w:val="28"/>
          <w:szCs w:val="28"/>
        </w:rPr>
        <w:t>答：客户可通过网银检测工具的帮助选项或控制面板的添加删除程序中查询</w:t>
      </w:r>
      <w:r>
        <w:rPr>
          <w:rFonts w:hint="eastAsia" w:ascii="宋体" w:hAnsi="宋体" w:eastAsia="宋体" w:cs="宋体"/>
          <w:color w:val="177B2F"/>
          <w:sz w:val="28"/>
          <w:szCs w:val="28"/>
          <w:lang w:eastAsia="zh-CN"/>
        </w:rPr>
        <w:t>国家开发</w:t>
      </w:r>
      <w:r>
        <w:rPr>
          <w:rFonts w:hint="eastAsia" w:ascii="宋体" w:hAnsi="宋体" w:eastAsia="宋体" w:cs="宋体"/>
          <w:color w:val="177B2F"/>
          <w:sz w:val="28"/>
          <w:szCs w:val="28"/>
        </w:rPr>
        <w:t>银行</w:t>
      </w:r>
      <w:r>
        <w:rPr>
          <w:rFonts w:hint="eastAsia" w:ascii="宋体" w:hAnsi="宋体" w:eastAsia="宋体" w:cs="宋体"/>
          <w:color w:val="177B2F"/>
          <w:sz w:val="28"/>
          <w:szCs w:val="28"/>
          <w:lang w:eastAsia="zh-CN"/>
        </w:rPr>
        <w:t>网银安全组件</w:t>
      </w:r>
      <w:r>
        <w:rPr>
          <w:rFonts w:hint="eastAsia" w:ascii="宋体" w:hAnsi="宋体" w:eastAsia="宋体" w:cs="宋体"/>
          <w:color w:val="177B2F"/>
          <w:sz w:val="28"/>
          <w:szCs w:val="28"/>
        </w:rPr>
        <w:t>的版本号。</w:t>
      </w:r>
    </w:p>
    <w:p>
      <w:pPr>
        <w:widowControl/>
        <w:ind w:left="145" w:leftChars="69"/>
        <w:rPr>
          <w:rFonts w:hint="eastAsia" w:ascii="宋体" w:hAnsi="宋体" w:eastAsia="宋体" w:cs="宋体"/>
          <w:color w:val="5E5E5E"/>
          <w:kern w:val="0"/>
          <w:sz w:val="28"/>
          <w:szCs w:val="28"/>
        </w:rPr>
      </w:pPr>
      <w:r>
        <w:rPr>
          <w:rFonts w:hint="eastAsia" w:ascii="宋体" w:hAnsi="宋体" w:eastAsia="宋体" w:cs="宋体"/>
          <w:color w:val="5E5E5E"/>
          <w:kern w:val="0"/>
          <w:sz w:val="28"/>
          <w:szCs w:val="28"/>
        </w:rPr>
        <w:t>6.我可以卸载</w:t>
      </w:r>
      <w:r>
        <w:rPr>
          <w:rFonts w:hint="eastAsia" w:ascii="宋体" w:hAnsi="宋体" w:eastAsia="宋体" w:cs="宋体"/>
          <w:color w:val="5E5E5E"/>
          <w:kern w:val="0"/>
          <w:sz w:val="28"/>
          <w:szCs w:val="28"/>
          <w:lang w:eastAsia="zh-CN"/>
        </w:rPr>
        <w:t>国家开发</w:t>
      </w:r>
      <w:r>
        <w:rPr>
          <w:rFonts w:hint="eastAsia" w:ascii="宋体" w:hAnsi="宋体" w:eastAsia="宋体" w:cs="宋体"/>
          <w:color w:val="5E5E5E"/>
          <w:kern w:val="0"/>
          <w:sz w:val="28"/>
          <w:szCs w:val="28"/>
        </w:rPr>
        <w:t>银行</w:t>
      </w:r>
      <w:r>
        <w:rPr>
          <w:rFonts w:hint="eastAsia" w:ascii="宋体" w:hAnsi="宋体" w:eastAsia="宋体" w:cs="宋体"/>
          <w:color w:val="5E5E5E"/>
          <w:kern w:val="0"/>
          <w:sz w:val="28"/>
          <w:szCs w:val="28"/>
          <w:lang w:eastAsia="zh-CN"/>
        </w:rPr>
        <w:t>网银安全组件</w:t>
      </w:r>
      <w:r>
        <w:rPr>
          <w:rFonts w:hint="eastAsia" w:ascii="宋体" w:hAnsi="宋体" w:eastAsia="宋体" w:cs="宋体"/>
          <w:color w:val="5E5E5E"/>
          <w:kern w:val="0"/>
          <w:sz w:val="28"/>
          <w:szCs w:val="28"/>
        </w:rPr>
        <w:t>吗？</w:t>
      </w:r>
    </w:p>
    <w:p>
      <w:pPr>
        <w:widowControl/>
        <w:ind w:left="145" w:leftChars="69" w:firstLine="265"/>
        <w:rPr>
          <w:rFonts w:hint="eastAsia" w:ascii="宋体" w:hAnsi="宋体" w:eastAsia="宋体" w:cs="宋体"/>
          <w:kern w:val="0"/>
          <w:sz w:val="28"/>
          <w:szCs w:val="28"/>
        </w:rPr>
      </w:pPr>
      <w:r>
        <w:rPr>
          <w:rFonts w:hint="eastAsia" w:ascii="宋体" w:hAnsi="宋体" w:eastAsia="宋体" w:cs="宋体"/>
          <w:color w:val="177B2F"/>
          <w:sz w:val="28"/>
          <w:szCs w:val="28"/>
        </w:rPr>
        <w:t xml:space="preserve">答：可以。客户可以在操作系统的控制面板中卸载。 </w:t>
      </w:r>
    </w:p>
    <w:p>
      <w:pPr>
        <w:tabs>
          <w:tab w:val="left" w:pos="0"/>
        </w:tabs>
        <w:ind w:left="210" w:leftChars="100"/>
        <w:rPr>
          <w:rFonts w:hint="eastAsia" w:ascii="宋体" w:hAnsi="宋体" w:eastAsia="宋体" w:cs="宋体"/>
          <w:szCs w:val="21"/>
          <w:lang w:eastAsia="zh-CN"/>
        </w:rPr>
      </w:pPr>
      <w:r>
        <w:rPr>
          <w:rFonts w:hint="eastAsia" w:ascii="宋体" w:hAnsi="宋体" w:eastAsia="宋体" w:cs="宋体"/>
          <w:szCs w:val="21"/>
          <w:lang w:eastAsia="zh-CN"/>
        </w:rPr>
        <w:drawing>
          <wp:inline distT="0" distB="0" distL="114300" distR="114300">
            <wp:extent cx="5273040" cy="3773170"/>
            <wp:effectExtent l="0" t="0" r="10160" b="11430"/>
            <wp:docPr id="1" name="图片 1" descr="16487058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48705841(1)"/>
                    <pic:cNvPicPr>
                      <a:picLocks noChangeAspect="1"/>
                    </pic:cNvPicPr>
                  </pic:nvPicPr>
                  <pic:blipFill>
                    <a:blip r:embed="rId10"/>
                    <a:stretch>
                      <a:fillRect/>
                    </a:stretch>
                  </pic:blipFill>
                  <pic:spPr>
                    <a:xfrm>
                      <a:off x="0" y="0"/>
                      <a:ext cx="5273040" cy="3773170"/>
                    </a:xfrm>
                    <a:prstGeom prst="rect">
                      <a:avLst/>
                    </a:prstGeom>
                  </pic:spPr>
                </pic:pic>
              </a:graphicData>
            </a:graphic>
          </wp:inline>
        </w:drawing>
      </w:r>
    </w:p>
    <w:p>
      <w:pPr>
        <w:rPr>
          <w:rFonts w:hint="eastAsia" w:ascii="宋体" w:hAnsi="宋体" w:eastAsia="宋体" w:cs="宋体"/>
        </w:rPr>
      </w:pPr>
    </w:p>
    <w:p>
      <w:pPr>
        <w:rPr>
          <w:rFonts w:hint="eastAsia" w:ascii="宋体" w:hAnsi="宋体" w:eastAsia="宋体" w:cs="宋体"/>
        </w:rPr>
      </w:pPr>
    </w:p>
    <w:sectPr>
      <w:foot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framePr w:wrap="auto" w:vAnchor="margin" w:hAnchor="text" w:yAlign="inline"/>
      <w:rPr>
        <w:rStyle w:val="116"/>
      </w:rPr>
    </w:pPr>
    <w:r>
      <w:rPr>
        <w:rStyle w:val="116"/>
      </w:rPr>
      <w:fldChar w:fldCharType="begin"/>
    </w:r>
    <w:r>
      <w:rPr>
        <w:rStyle w:val="116"/>
      </w:rPr>
      <w:instrText xml:space="preserve">PAGE  </w:instrText>
    </w:r>
    <w:r>
      <w:rPr>
        <w:rStyle w:val="116"/>
      </w:rPr>
      <w:fldChar w:fldCharType="end"/>
    </w:r>
  </w:p>
  <w:p>
    <w:pPr>
      <w:pStyle w:val="44"/>
      <w:framePr w:wrap="auto" w:vAnchor="margin" w:hAnchor="text" w:yAlign="inline"/>
    </w:pPr>
  </w:p>
  <w:p/>
  <w:p/>
  <w:p/>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379644"/>
    <w:multiLevelType w:val="singleLevel"/>
    <w:tmpl w:val="DC379644"/>
    <w:lvl w:ilvl="0" w:tentative="0">
      <w:start w:val="1"/>
      <w:numFmt w:val="decimal"/>
      <w:suff w:val="nothing"/>
      <w:lvlText w:val="（%1）"/>
      <w:lvlJc w:val="left"/>
    </w:lvl>
  </w:abstractNum>
  <w:abstractNum w:abstractNumId="1">
    <w:nsid w:val="FFFFFF7C"/>
    <w:multiLevelType w:val="singleLevel"/>
    <w:tmpl w:val="FFFFFF7C"/>
    <w:lvl w:ilvl="0" w:tentative="0">
      <w:start w:val="1"/>
      <w:numFmt w:val="decimal"/>
      <w:pStyle w:val="52"/>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38"/>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28"/>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13"/>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37"/>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15"/>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25"/>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32"/>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17"/>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19"/>
      <w:lvlText w:val=""/>
      <w:lvlJc w:val="left"/>
      <w:pPr>
        <w:tabs>
          <w:tab w:val="left" w:pos="360"/>
        </w:tabs>
        <w:ind w:left="360" w:hanging="360" w:hangingChars="200"/>
      </w:pPr>
      <w:rPr>
        <w:rFonts w:hint="default" w:ascii="Wingdings" w:hAnsi="Wingdings"/>
      </w:rPr>
    </w:lvl>
  </w:abstractNum>
  <w:abstractNum w:abstractNumId="11">
    <w:nsid w:val="5A066ABD"/>
    <w:multiLevelType w:val="multilevel"/>
    <w:tmpl w:val="5A066AB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2">
    <w:nsid w:val="633F448F"/>
    <w:multiLevelType w:val="multilevel"/>
    <w:tmpl w:val="633F448F"/>
    <w:lvl w:ilvl="0" w:tentative="0">
      <w:start w:val="1"/>
      <w:numFmt w:val="decimal"/>
      <w:pStyle w:val="2"/>
      <w:lvlText w:val="%1."/>
      <w:lvlJc w:val="left"/>
      <w:pPr>
        <w:tabs>
          <w:tab w:val="left" w:pos="0"/>
        </w:tabs>
        <w:ind w:left="0" w:firstLine="0"/>
      </w:pPr>
      <w:rPr>
        <w:rFonts w:hint="eastAsia"/>
      </w:rPr>
    </w:lvl>
    <w:lvl w:ilvl="1" w:tentative="0">
      <w:start w:val="1"/>
      <w:numFmt w:val="decimal"/>
      <w:pStyle w:val="3"/>
      <w:lvlText w:val="%1.%2"/>
      <w:lvlJc w:val="left"/>
      <w:pPr>
        <w:tabs>
          <w:tab w:val="left" w:pos="0"/>
        </w:tabs>
        <w:ind w:left="0" w:firstLine="0"/>
      </w:pPr>
      <w:rPr>
        <w:rFonts w:hint="eastAsia"/>
      </w:rPr>
    </w:lvl>
    <w:lvl w:ilvl="2" w:tentative="0">
      <w:start w:val="1"/>
      <w:numFmt w:val="decimal"/>
      <w:pStyle w:val="4"/>
      <w:lvlText w:val="%1.%2.%3"/>
      <w:lvlJc w:val="left"/>
      <w:pPr>
        <w:tabs>
          <w:tab w:val="left" w:pos="0"/>
        </w:tabs>
        <w:ind w:left="0" w:firstLine="0"/>
      </w:pPr>
      <w:rPr>
        <w:rFonts w:hint="eastAsia"/>
        <w:color w:val="auto"/>
      </w:rPr>
    </w:lvl>
    <w:lvl w:ilvl="3" w:tentative="0">
      <w:start w:val="1"/>
      <w:numFmt w:val="decimal"/>
      <w:pStyle w:val="5"/>
      <w:lvlText w:val="%1.%2.%3.%4"/>
      <w:lvlJc w:val="left"/>
      <w:pPr>
        <w:tabs>
          <w:tab w:val="left" w:pos="0"/>
        </w:tabs>
        <w:ind w:left="0" w:firstLine="0"/>
      </w:pPr>
      <w:rPr>
        <w:rFonts w:hint="eastAsia"/>
      </w:rPr>
    </w:lvl>
    <w:lvl w:ilvl="4" w:tentative="0">
      <w:start w:val="1"/>
      <w:numFmt w:val="decimal"/>
      <w:lvlText w:val="%1.%2.%3.%4.%5"/>
      <w:lvlJc w:val="left"/>
      <w:pPr>
        <w:tabs>
          <w:tab w:val="left" w:pos="0"/>
        </w:tabs>
        <w:ind w:left="0" w:firstLine="0"/>
      </w:pPr>
      <w:rPr>
        <w:rFonts w:hint="eastAsia"/>
      </w:rPr>
    </w:lvl>
    <w:lvl w:ilvl="5" w:tentative="0">
      <w:start w:val="1"/>
      <w:numFmt w:val="decimal"/>
      <w:lvlText w:val="%1.%2.%3.%4.%5.%6"/>
      <w:lvlJc w:val="left"/>
      <w:pPr>
        <w:tabs>
          <w:tab w:val="left" w:pos="0"/>
        </w:tabs>
        <w:ind w:left="0" w:firstLine="0"/>
      </w:pPr>
      <w:rPr>
        <w:rFonts w:hint="eastAsia"/>
      </w:rPr>
    </w:lvl>
    <w:lvl w:ilvl="6" w:tentative="0">
      <w:start w:val="1"/>
      <w:numFmt w:val="decimal"/>
      <w:lvlText w:val="%1.%2.%3.%4.%5.%6.%7"/>
      <w:lvlJc w:val="left"/>
      <w:pPr>
        <w:tabs>
          <w:tab w:val="left" w:pos="0"/>
        </w:tabs>
        <w:ind w:left="0" w:firstLine="0"/>
      </w:pPr>
      <w:rPr>
        <w:rFonts w:hint="eastAsia"/>
      </w:rPr>
    </w:lvl>
    <w:lvl w:ilvl="7" w:tentative="0">
      <w:start w:val="1"/>
      <w:numFmt w:val="decimal"/>
      <w:lvlText w:val="%1.%2.%3.%4.%5.%6.%7.%8"/>
      <w:lvlJc w:val="left"/>
      <w:pPr>
        <w:tabs>
          <w:tab w:val="left" w:pos="0"/>
        </w:tabs>
        <w:ind w:left="0" w:firstLine="0"/>
      </w:pPr>
      <w:rPr>
        <w:rFonts w:hint="eastAsia"/>
      </w:rPr>
    </w:lvl>
    <w:lvl w:ilvl="8" w:tentative="0">
      <w:start w:val="1"/>
      <w:numFmt w:val="decimal"/>
      <w:lvlText w:val="%1.%2.%3.%4.%5.%6.%7.%8.%9"/>
      <w:lvlJc w:val="left"/>
      <w:pPr>
        <w:tabs>
          <w:tab w:val="left" w:pos="0"/>
        </w:tabs>
        <w:ind w:left="0" w:firstLine="0"/>
      </w:pPr>
      <w:rPr>
        <w:rFonts w:hint="eastAsia"/>
      </w:rPr>
    </w:lvl>
  </w:abstractNum>
  <w:num w:numId="1">
    <w:abstractNumId w:val="12"/>
  </w:num>
  <w:num w:numId="2">
    <w:abstractNumId w:val="4"/>
  </w:num>
  <w:num w:numId="3">
    <w:abstractNumId w:val="6"/>
  </w:num>
  <w:num w:numId="4">
    <w:abstractNumId w:val="9"/>
  </w:num>
  <w:num w:numId="5">
    <w:abstractNumId w:val="10"/>
  </w:num>
  <w:num w:numId="6">
    <w:abstractNumId w:val="7"/>
  </w:num>
  <w:num w:numId="7">
    <w:abstractNumId w:val="3"/>
  </w:num>
  <w:num w:numId="8">
    <w:abstractNumId w:val="8"/>
  </w:num>
  <w:num w:numId="9">
    <w:abstractNumId w:val="5"/>
  </w:num>
  <w:num w:numId="10">
    <w:abstractNumId w:val="2"/>
  </w:num>
  <w:num w:numId="11">
    <w:abstractNumId w:val="1"/>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C7"/>
    <w:rsid w:val="0000058D"/>
    <w:rsid w:val="00002088"/>
    <w:rsid w:val="00002431"/>
    <w:rsid w:val="00005160"/>
    <w:rsid w:val="00006185"/>
    <w:rsid w:val="000063B2"/>
    <w:rsid w:val="00011C4B"/>
    <w:rsid w:val="00012097"/>
    <w:rsid w:val="0001292D"/>
    <w:rsid w:val="00012A08"/>
    <w:rsid w:val="000153DB"/>
    <w:rsid w:val="00015E33"/>
    <w:rsid w:val="000201F8"/>
    <w:rsid w:val="00021721"/>
    <w:rsid w:val="00021D7E"/>
    <w:rsid w:val="0002309C"/>
    <w:rsid w:val="0002381B"/>
    <w:rsid w:val="00025274"/>
    <w:rsid w:val="0003669D"/>
    <w:rsid w:val="00036B9D"/>
    <w:rsid w:val="00041425"/>
    <w:rsid w:val="0004143F"/>
    <w:rsid w:val="000427B6"/>
    <w:rsid w:val="00046393"/>
    <w:rsid w:val="00047100"/>
    <w:rsid w:val="000529E3"/>
    <w:rsid w:val="00056A25"/>
    <w:rsid w:val="000576AC"/>
    <w:rsid w:val="00057C69"/>
    <w:rsid w:val="00062A87"/>
    <w:rsid w:val="00064B0C"/>
    <w:rsid w:val="00065EB9"/>
    <w:rsid w:val="00067137"/>
    <w:rsid w:val="0006753B"/>
    <w:rsid w:val="000676E9"/>
    <w:rsid w:val="00070899"/>
    <w:rsid w:val="0007117F"/>
    <w:rsid w:val="0007224C"/>
    <w:rsid w:val="00075ABC"/>
    <w:rsid w:val="00075CE3"/>
    <w:rsid w:val="00076E53"/>
    <w:rsid w:val="00077425"/>
    <w:rsid w:val="00082017"/>
    <w:rsid w:val="00082D8D"/>
    <w:rsid w:val="00083212"/>
    <w:rsid w:val="00083ECB"/>
    <w:rsid w:val="000866DF"/>
    <w:rsid w:val="00090AFE"/>
    <w:rsid w:val="000959D5"/>
    <w:rsid w:val="00096267"/>
    <w:rsid w:val="0009667A"/>
    <w:rsid w:val="0009711C"/>
    <w:rsid w:val="000971AC"/>
    <w:rsid w:val="00097FC2"/>
    <w:rsid w:val="000A0AEC"/>
    <w:rsid w:val="000A0F71"/>
    <w:rsid w:val="000A180D"/>
    <w:rsid w:val="000A4606"/>
    <w:rsid w:val="000A4BD9"/>
    <w:rsid w:val="000B1102"/>
    <w:rsid w:val="000B2F81"/>
    <w:rsid w:val="000B55C6"/>
    <w:rsid w:val="000B6793"/>
    <w:rsid w:val="000B6E38"/>
    <w:rsid w:val="000C1747"/>
    <w:rsid w:val="000C2081"/>
    <w:rsid w:val="000C20E7"/>
    <w:rsid w:val="000C3A9D"/>
    <w:rsid w:val="000C4451"/>
    <w:rsid w:val="000C4586"/>
    <w:rsid w:val="000C510A"/>
    <w:rsid w:val="000E1F89"/>
    <w:rsid w:val="000E21CD"/>
    <w:rsid w:val="000E28DE"/>
    <w:rsid w:val="000E3639"/>
    <w:rsid w:val="000E3BEE"/>
    <w:rsid w:val="000E3FF6"/>
    <w:rsid w:val="000E5103"/>
    <w:rsid w:val="000E5A96"/>
    <w:rsid w:val="000E7ADE"/>
    <w:rsid w:val="000F02AE"/>
    <w:rsid w:val="000F05A9"/>
    <w:rsid w:val="000F29A0"/>
    <w:rsid w:val="000F3BDC"/>
    <w:rsid w:val="000F54E0"/>
    <w:rsid w:val="000F6E3B"/>
    <w:rsid w:val="001003EF"/>
    <w:rsid w:val="0010044B"/>
    <w:rsid w:val="00100D9D"/>
    <w:rsid w:val="00101851"/>
    <w:rsid w:val="001048BC"/>
    <w:rsid w:val="001074AE"/>
    <w:rsid w:val="001078CE"/>
    <w:rsid w:val="0011297B"/>
    <w:rsid w:val="00112EEB"/>
    <w:rsid w:val="0012029D"/>
    <w:rsid w:val="00121EC7"/>
    <w:rsid w:val="00122137"/>
    <w:rsid w:val="00125973"/>
    <w:rsid w:val="00126F4C"/>
    <w:rsid w:val="00130549"/>
    <w:rsid w:val="00133CD5"/>
    <w:rsid w:val="00135112"/>
    <w:rsid w:val="00140B97"/>
    <w:rsid w:val="00143C52"/>
    <w:rsid w:val="00151452"/>
    <w:rsid w:val="00152CDA"/>
    <w:rsid w:val="0015403C"/>
    <w:rsid w:val="001558F8"/>
    <w:rsid w:val="0015750E"/>
    <w:rsid w:val="00160967"/>
    <w:rsid w:val="00163679"/>
    <w:rsid w:val="00165BD6"/>
    <w:rsid w:val="001661E7"/>
    <w:rsid w:val="00166FDE"/>
    <w:rsid w:val="00170992"/>
    <w:rsid w:val="001715E5"/>
    <w:rsid w:val="00175595"/>
    <w:rsid w:val="00175D44"/>
    <w:rsid w:val="00176C1F"/>
    <w:rsid w:val="00180B51"/>
    <w:rsid w:val="001815C3"/>
    <w:rsid w:val="001855EA"/>
    <w:rsid w:val="0019229C"/>
    <w:rsid w:val="00192860"/>
    <w:rsid w:val="00194F0B"/>
    <w:rsid w:val="0019559E"/>
    <w:rsid w:val="001A2491"/>
    <w:rsid w:val="001A27D1"/>
    <w:rsid w:val="001A584B"/>
    <w:rsid w:val="001A7716"/>
    <w:rsid w:val="001B0EDD"/>
    <w:rsid w:val="001B1623"/>
    <w:rsid w:val="001B3927"/>
    <w:rsid w:val="001B4996"/>
    <w:rsid w:val="001B6729"/>
    <w:rsid w:val="001C0AC3"/>
    <w:rsid w:val="001C16F6"/>
    <w:rsid w:val="001C2443"/>
    <w:rsid w:val="001C3B52"/>
    <w:rsid w:val="001C3B76"/>
    <w:rsid w:val="001C4619"/>
    <w:rsid w:val="001C4B14"/>
    <w:rsid w:val="001D21A3"/>
    <w:rsid w:val="001D3A2E"/>
    <w:rsid w:val="001D514A"/>
    <w:rsid w:val="001D7215"/>
    <w:rsid w:val="001D7E3C"/>
    <w:rsid w:val="001E1517"/>
    <w:rsid w:val="001E1802"/>
    <w:rsid w:val="001E1BC5"/>
    <w:rsid w:val="001E71F1"/>
    <w:rsid w:val="001E7322"/>
    <w:rsid w:val="001F15CA"/>
    <w:rsid w:val="001F49AC"/>
    <w:rsid w:val="001F6BAD"/>
    <w:rsid w:val="001F7656"/>
    <w:rsid w:val="002034C7"/>
    <w:rsid w:val="00204CB1"/>
    <w:rsid w:val="00210C5D"/>
    <w:rsid w:val="00212C60"/>
    <w:rsid w:val="002135DD"/>
    <w:rsid w:val="002139DB"/>
    <w:rsid w:val="002151B6"/>
    <w:rsid w:val="0022162C"/>
    <w:rsid w:val="00223971"/>
    <w:rsid w:val="00223A68"/>
    <w:rsid w:val="002240CD"/>
    <w:rsid w:val="00230FAC"/>
    <w:rsid w:val="002325AD"/>
    <w:rsid w:val="00233400"/>
    <w:rsid w:val="002335B8"/>
    <w:rsid w:val="00234C6C"/>
    <w:rsid w:val="00234F58"/>
    <w:rsid w:val="002402FF"/>
    <w:rsid w:val="0024048C"/>
    <w:rsid w:val="002417C0"/>
    <w:rsid w:val="00243B0E"/>
    <w:rsid w:val="00244682"/>
    <w:rsid w:val="00253C6D"/>
    <w:rsid w:val="00253D7A"/>
    <w:rsid w:val="0025430C"/>
    <w:rsid w:val="00254C0A"/>
    <w:rsid w:val="002562F2"/>
    <w:rsid w:val="002571F0"/>
    <w:rsid w:val="0025777B"/>
    <w:rsid w:val="00260943"/>
    <w:rsid w:val="0026137C"/>
    <w:rsid w:val="00264518"/>
    <w:rsid w:val="002649F6"/>
    <w:rsid w:val="00266466"/>
    <w:rsid w:val="0026671A"/>
    <w:rsid w:val="00267076"/>
    <w:rsid w:val="00271221"/>
    <w:rsid w:val="002736A8"/>
    <w:rsid w:val="002736F0"/>
    <w:rsid w:val="00274BD9"/>
    <w:rsid w:val="00276364"/>
    <w:rsid w:val="00280177"/>
    <w:rsid w:val="0028026E"/>
    <w:rsid w:val="00280400"/>
    <w:rsid w:val="00280C69"/>
    <w:rsid w:val="00281739"/>
    <w:rsid w:val="002837D0"/>
    <w:rsid w:val="00287904"/>
    <w:rsid w:val="00293885"/>
    <w:rsid w:val="00293EE9"/>
    <w:rsid w:val="00296316"/>
    <w:rsid w:val="00296BA3"/>
    <w:rsid w:val="002A08AD"/>
    <w:rsid w:val="002A1544"/>
    <w:rsid w:val="002A26AC"/>
    <w:rsid w:val="002A6E57"/>
    <w:rsid w:val="002A6EDF"/>
    <w:rsid w:val="002B2038"/>
    <w:rsid w:val="002B2891"/>
    <w:rsid w:val="002B39B0"/>
    <w:rsid w:val="002B4812"/>
    <w:rsid w:val="002C36E7"/>
    <w:rsid w:val="002C69C7"/>
    <w:rsid w:val="002D128D"/>
    <w:rsid w:val="002D23E0"/>
    <w:rsid w:val="002D2FE5"/>
    <w:rsid w:val="002D3126"/>
    <w:rsid w:val="002D5B43"/>
    <w:rsid w:val="002D5BF3"/>
    <w:rsid w:val="002D6369"/>
    <w:rsid w:val="002E1127"/>
    <w:rsid w:val="002E2A1D"/>
    <w:rsid w:val="002E2B32"/>
    <w:rsid w:val="002E3A83"/>
    <w:rsid w:val="002E3F22"/>
    <w:rsid w:val="002F1635"/>
    <w:rsid w:val="002F2F49"/>
    <w:rsid w:val="002F321D"/>
    <w:rsid w:val="002F70DF"/>
    <w:rsid w:val="00300693"/>
    <w:rsid w:val="00301E83"/>
    <w:rsid w:val="00303E0E"/>
    <w:rsid w:val="00304520"/>
    <w:rsid w:val="003069D0"/>
    <w:rsid w:val="00313DAB"/>
    <w:rsid w:val="0032001A"/>
    <w:rsid w:val="00321B1C"/>
    <w:rsid w:val="003225E0"/>
    <w:rsid w:val="00325896"/>
    <w:rsid w:val="0032631B"/>
    <w:rsid w:val="003265A3"/>
    <w:rsid w:val="00326E24"/>
    <w:rsid w:val="00327D6C"/>
    <w:rsid w:val="00330406"/>
    <w:rsid w:val="003305D9"/>
    <w:rsid w:val="00337244"/>
    <w:rsid w:val="0034038D"/>
    <w:rsid w:val="00344995"/>
    <w:rsid w:val="00345B52"/>
    <w:rsid w:val="00351F6A"/>
    <w:rsid w:val="00352018"/>
    <w:rsid w:val="00353908"/>
    <w:rsid w:val="0035603F"/>
    <w:rsid w:val="00356605"/>
    <w:rsid w:val="003619BD"/>
    <w:rsid w:val="003625BF"/>
    <w:rsid w:val="0036510E"/>
    <w:rsid w:val="003670B3"/>
    <w:rsid w:val="003728E8"/>
    <w:rsid w:val="0037374A"/>
    <w:rsid w:val="0037517C"/>
    <w:rsid w:val="003759B3"/>
    <w:rsid w:val="0038015B"/>
    <w:rsid w:val="00383C92"/>
    <w:rsid w:val="00385CA4"/>
    <w:rsid w:val="0038674A"/>
    <w:rsid w:val="00386C39"/>
    <w:rsid w:val="00390352"/>
    <w:rsid w:val="00391DAC"/>
    <w:rsid w:val="003951BF"/>
    <w:rsid w:val="00395F9B"/>
    <w:rsid w:val="00396DB3"/>
    <w:rsid w:val="003A05DE"/>
    <w:rsid w:val="003A2C71"/>
    <w:rsid w:val="003A31E2"/>
    <w:rsid w:val="003A39EB"/>
    <w:rsid w:val="003A4AE2"/>
    <w:rsid w:val="003B0C68"/>
    <w:rsid w:val="003B4386"/>
    <w:rsid w:val="003B744A"/>
    <w:rsid w:val="003C1C3F"/>
    <w:rsid w:val="003C1DF9"/>
    <w:rsid w:val="003C4A41"/>
    <w:rsid w:val="003C4AFE"/>
    <w:rsid w:val="003C7E12"/>
    <w:rsid w:val="003C7FF9"/>
    <w:rsid w:val="003D1E58"/>
    <w:rsid w:val="003D2F27"/>
    <w:rsid w:val="003D4EE6"/>
    <w:rsid w:val="003D561A"/>
    <w:rsid w:val="003D5857"/>
    <w:rsid w:val="003D6124"/>
    <w:rsid w:val="003D74B2"/>
    <w:rsid w:val="003D784A"/>
    <w:rsid w:val="003E1133"/>
    <w:rsid w:val="003E13C6"/>
    <w:rsid w:val="003E1FC3"/>
    <w:rsid w:val="003E2BF8"/>
    <w:rsid w:val="003F37CE"/>
    <w:rsid w:val="003F384E"/>
    <w:rsid w:val="003F3C42"/>
    <w:rsid w:val="003F465A"/>
    <w:rsid w:val="003F4B0F"/>
    <w:rsid w:val="003F5586"/>
    <w:rsid w:val="003F6528"/>
    <w:rsid w:val="00401A40"/>
    <w:rsid w:val="0040233E"/>
    <w:rsid w:val="00410974"/>
    <w:rsid w:val="00411408"/>
    <w:rsid w:val="00411E2D"/>
    <w:rsid w:val="0041227E"/>
    <w:rsid w:val="00412600"/>
    <w:rsid w:val="004133C3"/>
    <w:rsid w:val="00413AD3"/>
    <w:rsid w:val="00413DAF"/>
    <w:rsid w:val="00414722"/>
    <w:rsid w:val="004160CB"/>
    <w:rsid w:val="004179D2"/>
    <w:rsid w:val="00420E1A"/>
    <w:rsid w:val="004213DA"/>
    <w:rsid w:val="004229E0"/>
    <w:rsid w:val="0042437F"/>
    <w:rsid w:val="00424419"/>
    <w:rsid w:val="00433DF2"/>
    <w:rsid w:val="004374C2"/>
    <w:rsid w:val="00440A48"/>
    <w:rsid w:val="00441995"/>
    <w:rsid w:val="00443C33"/>
    <w:rsid w:val="0044521B"/>
    <w:rsid w:val="004458B4"/>
    <w:rsid w:val="00445E4F"/>
    <w:rsid w:val="004527AF"/>
    <w:rsid w:val="00453791"/>
    <w:rsid w:val="00454BA3"/>
    <w:rsid w:val="00454DF7"/>
    <w:rsid w:val="00454EB2"/>
    <w:rsid w:val="00456768"/>
    <w:rsid w:val="004571D4"/>
    <w:rsid w:val="00460406"/>
    <w:rsid w:val="00460600"/>
    <w:rsid w:val="00460D2D"/>
    <w:rsid w:val="00466BBA"/>
    <w:rsid w:val="004676C4"/>
    <w:rsid w:val="00473B3D"/>
    <w:rsid w:val="004740CB"/>
    <w:rsid w:val="00477DD9"/>
    <w:rsid w:val="00480E3E"/>
    <w:rsid w:val="0048108D"/>
    <w:rsid w:val="00493A76"/>
    <w:rsid w:val="00493C26"/>
    <w:rsid w:val="0049531B"/>
    <w:rsid w:val="004A5C0E"/>
    <w:rsid w:val="004A6766"/>
    <w:rsid w:val="004B0152"/>
    <w:rsid w:val="004B02C6"/>
    <w:rsid w:val="004B1309"/>
    <w:rsid w:val="004C0371"/>
    <w:rsid w:val="004C3C45"/>
    <w:rsid w:val="004C4362"/>
    <w:rsid w:val="004C67B4"/>
    <w:rsid w:val="004D4E09"/>
    <w:rsid w:val="004D5686"/>
    <w:rsid w:val="004D5883"/>
    <w:rsid w:val="004D76F6"/>
    <w:rsid w:val="004D781F"/>
    <w:rsid w:val="004E06AB"/>
    <w:rsid w:val="004E19A0"/>
    <w:rsid w:val="004E1B0E"/>
    <w:rsid w:val="004E6044"/>
    <w:rsid w:val="004E6364"/>
    <w:rsid w:val="004E79E5"/>
    <w:rsid w:val="004F753C"/>
    <w:rsid w:val="00500ADE"/>
    <w:rsid w:val="00505270"/>
    <w:rsid w:val="00505630"/>
    <w:rsid w:val="005063BE"/>
    <w:rsid w:val="0051028C"/>
    <w:rsid w:val="005124C3"/>
    <w:rsid w:val="005128C4"/>
    <w:rsid w:val="005171F6"/>
    <w:rsid w:val="00521B8C"/>
    <w:rsid w:val="00530943"/>
    <w:rsid w:val="0053169C"/>
    <w:rsid w:val="0053241C"/>
    <w:rsid w:val="00533B7F"/>
    <w:rsid w:val="005344BC"/>
    <w:rsid w:val="0053564E"/>
    <w:rsid w:val="00535BAD"/>
    <w:rsid w:val="0054229A"/>
    <w:rsid w:val="005446B1"/>
    <w:rsid w:val="00547DC7"/>
    <w:rsid w:val="00547ECE"/>
    <w:rsid w:val="005517E8"/>
    <w:rsid w:val="0055307A"/>
    <w:rsid w:val="005534E0"/>
    <w:rsid w:val="00553EFB"/>
    <w:rsid w:val="005559DB"/>
    <w:rsid w:val="00562FAA"/>
    <w:rsid w:val="005637CE"/>
    <w:rsid w:val="005653EE"/>
    <w:rsid w:val="00565727"/>
    <w:rsid w:val="00566362"/>
    <w:rsid w:val="00567018"/>
    <w:rsid w:val="00572CC1"/>
    <w:rsid w:val="00574230"/>
    <w:rsid w:val="00574CFD"/>
    <w:rsid w:val="00580932"/>
    <w:rsid w:val="005851A6"/>
    <w:rsid w:val="0058580C"/>
    <w:rsid w:val="00585D30"/>
    <w:rsid w:val="0058708A"/>
    <w:rsid w:val="00587D58"/>
    <w:rsid w:val="00590DBD"/>
    <w:rsid w:val="005922FC"/>
    <w:rsid w:val="0059347A"/>
    <w:rsid w:val="00593DA7"/>
    <w:rsid w:val="00595FB7"/>
    <w:rsid w:val="005966EB"/>
    <w:rsid w:val="00596A09"/>
    <w:rsid w:val="005A099B"/>
    <w:rsid w:val="005A1049"/>
    <w:rsid w:val="005A3EC0"/>
    <w:rsid w:val="005B1C13"/>
    <w:rsid w:val="005B2C9A"/>
    <w:rsid w:val="005B427B"/>
    <w:rsid w:val="005B47A4"/>
    <w:rsid w:val="005B6283"/>
    <w:rsid w:val="005C171F"/>
    <w:rsid w:val="005C291D"/>
    <w:rsid w:val="005C4125"/>
    <w:rsid w:val="005C41F1"/>
    <w:rsid w:val="005C4543"/>
    <w:rsid w:val="005C525F"/>
    <w:rsid w:val="005C5C99"/>
    <w:rsid w:val="005C760B"/>
    <w:rsid w:val="005C7B6C"/>
    <w:rsid w:val="005D12A7"/>
    <w:rsid w:val="005D3666"/>
    <w:rsid w:val="005D4597"/>
    <w:rsid w:val="005E01A0"/>
    <w:rsid w:val="005E0C71"/>
    <w:rsid w:val="005E2FB9"/>
    <w:rsid w:val="005E7C27"/>
    <w:rsid w:val="005F3524"/>
    <w:rsid w:val="005F4AC8"/>
    <w:rsid w:val="005F5B26"/>
    <w:rsid w:val="00603E33"/>
    <w:rsid w:val="00605079"/>
    <w:rsid w:val="00606AF6"/>
    <w:rsid w:val="00606E72"/>
    <w:rsid w:val="006150C2"/>
    <w:rsid w:val="006153B8"/>
    <w:rsid w:val="00615817"/>
    <w:rsid w:val="006172AC"/>
    <w:rsid w:val="00620C1D"/>
    <w:rsid w:val="00621645"/>
    <w:rsid w:val="006224C7"/>
    <w:rsid w:val="00622957"/>
    <w:rsid w:val="00623989"/>
    <w:rsid w:val="006239FC"/>
    <w:rsid w:val="00624B4E"/>
    <w:rsid w:val="006324A4"/>
    <w:rsid w:val="00633B3D"/>
    <w:rsid w:val="00635DD7"/>
    <w:rsid w:val="006409C8"/>
    <w:rsid w:val="0064283A"/>
    <w:rsid w:val="0064322F"/>
    <w:rsid w:val="00644BEE"/>
    <w:rsid w:val="006505E9"/>
    <w:rsid w:val="00650FB3"/>
    <w:rsid w:val="00667837"/>
    <w:rsid w:val="00673B1D"/>
    <w:rsid w:val="00674580"/>
    <w:rsid w:val="006761A8"/>
    <w:rsid w:val="00681B08"/>
    <w:rsid w:val="00681BCF"/>
    <w:rsid w:val="00683066"/>
    <w:rsid w:val="00686B0C"/>
    <w:rsid w:val="00687345"/>
    <w:rsid w:val="0068776B"/>
    <w:rsid w:val="0069159A"/>
    <w:rsid w:val="006922F4"/>
    <w:rsid w:val="00692EBD"/>
    <w:rsid w:val="0069682F"/>
    <w:rsid w:val="006968B3"/>
    <w:rsid w:val="0069723B"/>
    <w:rsid w:val="006A443D"/>
    <w:rsid w:val="006A6516"/>
    <w:rsid w:val="006A6A6C"/>
    <w:rsid w:val="006A795E"/>
    <w:rsid w:val="006B5B70"/>
    <w:rsid w:val="006B68BE"/>
    <w:rsid w:val="006B71CC"/>
    <w:rsid w:val="006B7396"/>
    <w:rsid w:val="006B7634"/>
    <w:rsid w:val="006C017C"/>
    <w:rsid w:val="006C2600"/>
    <w:rsid w:val="006D0D04"/>
    <w:rsid w:val="006D1469"/>
    <w:rsid w:val="006D3F7D"/>
    <w:rsid w:val="006D500C"/>
    <w:rsid w:val="006E01F2"/>
    <w:rsid w:val="006E040A"/>
    <w:rsid w:val="006E500F"/>
    <w:rsid w:val="006E6BEA"/>
    <w:rsid w:val="006E7612"/>
    <w:rsid w:val="006F2183"/>
    <w:rsid w:val="006F2601"/>
    <w:rsid w:val="006F323D"/>
    <w:rsid w:val="006F48A2"/>
    <w:rsid w:val="006F5287"/>
    <w:rsid w:val="006F5B8C"/>
    <w:rsid w:val="006F6D8F"/>
    <w:rsid w:val="0070030A"/>
    <w:rsid w:val="007004FF"/>
    <w:rsid w:val="00701748"/>
    <w:rsid w:val="00703D9C"/>
    <w:rsid w:val="0070646A"/>
    <w:rsid w:val="00710B4E"/>
    <w:rsid w:val="00711790"/>
    <w:rsid w:val="00711EA6"/>
    <w:rsid w:val="00725DE5"/>
    <w:rsid w:val="00730463"/>
    <w:rsid w:val="00730A87"/>
    <w:rsid w:val="00732527"/>
    <w:rsid w:val="00734A83"/>
    <w:rsid w:val="00737670"/>
    <w:rsid w:val="00741735"/>
    <w:rsid w:val="00745A25"/>
    <w:rsid w:val="007476F2"/>
    <w:rsid w:val="00750380"/>
    <w:rsid w:val="00750889"/>
    <w:rsid w:val="0075090A"/>
    <w:rsid w:val="00750EF8"/>
    <w:rsid w:val="007516B2"/>
    <w:rsid w:val="007529A1"/>
    <w:rsid w:val="00753801"/>
    <w:rsid w:val="00755330"/>
    <w:rsid w:val="0075604A"/>
    <w:rsid w:val="00756687"/>
    <w:rsid w:val="007577B0"/>
    <w:rsid w:val="0076270F"/>
    <w:rsid w:val="00766DD4"/>
    <w:rsid w:val="00777216"/>
    <w:rsid w:val="007804C6"/>
    <w:rsid w:val="007833E6"/>
    <w:rsid w:val="00785936"/>
    <w:rsid w:val="007864AB"/>
    <w:rsid w:val="0078683C"/>
    <w:rsid w:val="00787626"/>
    <w:rsid w:val="00787968"/>
    <w:rsid w:val="00792000"/>
    <w:rsid w:val="00793D02"/>
    <w:rsid w:val="007A06EA"/>
    <w:rsid w:val="007A0BC6"/>
    <w:rsid w:val="007A3354"/>
    <w:rsid w:val="007A4E21"/>
    <w:rsid w:val="007A7162"/>
    <w:rsid w:val="007B1C5D"/>
    <w:rsid w:val="007B2655"/>
    <w:rsid w:val="007C0475"/>
    <w:rsid w:val="007C39A3"/>
    <w:rsid w:val="007D44E8"/>
    <w:rsid w:val="007E028C"/>
    <w:rsid w:val="007F3991"/>
    <w:rsid w:val="007F4DCF"/>
    <w:rsid w:val="007F5467"/>
    <w:rsid w:val="007F6B85"/>
    <w:rsid w:val="008002D4"/>
    <w:rsid w:val="0080128B"/>
    <w:rsid w:val="00801822"/>
    <w:rsid w:val="00804448"/>
    <w:rsid w:val="00805710"/>
    <w:rsid w:val="008059EF"/>
    <w:rsid w:val="00807EEE"/>
    <w:rsid w:val="008150E7"/>
    <w:rsid w:val="0081598D"/>
    <w:rsid w:val="00815ED7"/>
    <w:rsid w:val="008217A0"/>
    <w:rsid w:val="00823038"/>
    <w:rsid w:val="00824CE1"/>
    <w:rsid w:val="0082538A"/>
    <w:rsid w:val="00825CCC"/>
    <w:rsid w:val="008324A3"/>
    <w:rsid w:val="00832C3E"/>
    <w:rsid w:val="00834E4F"/>
    <w:rsid w:val="0084181B"/>
    <w:rsid w:val="00842447"/>
    <w:rsid w:val="00843D3B"/>
    <w:rsid w:val="00844340"/>
    <w:rsid w:val="0084458F"/>
    <w:rsid w:val="0084521C"/>
    <w:rsid w:val="00846D8B"/>
    <w:rsid w:val="0085025A"/>
    <w:rsid w:val="008524AC"/>
    <w:rsid w:val="00854817"/>
    <w:rsid w:val="0085699F"/>
    <w:rsid w:val="00864370"/>
    <w:rsid w:val="008651D3"/>
    <w:rsid w:val="00867D7F"/>
    <w:rsid w:val="00871CE4"/>
    <w:rsid w:val="00872461"/>
    <w:rsid w:val="008729EE"/>
    <w:rsid w:val="00873A08"/>
    <w:rsid w:val="00875587"/>
    <w:rsid w:val="00876373"/>
    <w:rsid w:val="0087787E"/>
    <w:rsid w:val="00877DD0"/>
    <w:rsid w:val="00880590"/>
    <w:rsid w:val="008806EA"/>
    <w:rsid w:val="00880C4F"/>
    <w:rsid w:val="008869C2"/>
    <w:rsid w:val="00892151"/>
    <w:rsid w:val="008962AF"/>
    <w:rsid w:val="00896338"/>
    <w:rsid w:val="008A173D"/>
    <w:rsid w:val="008A1FC1"/>
    <w:rsid w:val="008A2F2E"/>
    <w:rsid w:val="008A3225"/>
    <w:rsid w:val="008A3368"/>
    <w:rsid w:val="008A5F94"/>
    <w:rsid w:val="008B0B33"/>
    <w:rsid w:val="008B0F4D"/>
    <w:rsid w:val="008B7551"/>
    <w:rsid w:val="008C28AF"/>
    <w:rsid w:val="008C4108"/>
    <w:rsid w:val="008C5BF0"/>
    <w:rsid w:val="008C5D69"/>
    <w:rsid w:val="008D4C93"/>
    <w:rsid w:val="008D674E"/>
    <w:rsid w:val="008D7BDE"/>
    <w:rsid w:val="008E0483"/>
    <w:rsid w:val="008E1DCB"/>
    <w:rsid w:val="008E2E0F"/>
    <w:rsid w:val="008E3D4A"/>
    <w:rsid w:val="008E488D"/>
    <w:rsid w:val="008F07CC"/>
    <w:rsid w:val="008F175E"/>
    <w:rsid w:val="008F255B"/>
    <w:rsid w:val="008F328D"/>
    <w:rsid w:val="009001F8"/>
    <w:rsid w:val="0090045B"/>
    <w:rsid w:val="0090158D"/>
    <w:rsid w:val="009019FF"/>
    <w:rsid w:val="00901C10"/>
    <w:rsid w:val="00901E00"/>
    <w:rsid w:val="0090583E"/>
    <w:rsid w:val="00910A6B"/>
    <w:rsid w:val="00910FFC"/>
    <w:rsid w:val="00915C0C"/>
    <w:rsid w:val="00921255"/>
    <w:rsid w:val="00921966"/>
    <w:rsid w:val="00922F6E"/>
    <w:rsid w:val="00923656"/>
    <w:rsid w:val="0092534F"/>
    <w:rsid w:val="0092579E"/>
    <w:rsid w:val="00927168"/>
    <w:rsid w:val="00927171"/>
    <w:rsid w:val="00933F1D"/>
    <w:rsid w:val="00937FB5"/>
    <w:rsid w:val="00942CB4"/>
    <w:rsid w:val="00943069"/>
    <w:rsid w:val="00943BB1"/>
    <w:rsid w:val="00946FDD"/>
    <w:rsid w:val="009511DF"/>
    <w:rsid w:val="009567E1"/>
    <w:rsid w:val="009575FD"/>
    <w:rsid w:val="00957AF1"/>
    <w:rsid w:val="00960323"/>
    <w:rsid w:val="0096079C"/>
    <w:rsid w:val="009619C2"/>
    <w:rsid w:val="00961EDF"/>
    <w:rsid w:val="00962952"/>
    <w:rsid w:val="00962EB8"/>
    <w:rsid w:val="00964FBD"/>
    <w:rsid w:val="00965FA9"/>
    <w:rsid w:val="009711FE"/>
    <w:rsid w:val="009828A6"/>
    <w:rsid w:val="00983446"/>
    <w:rsid w:val="009836E9"/>
    <w:rsid w:val="00983FB9"/>
    <w:rsid w:val="00985698"/>
    <w:rsid w:val="00985BE0"/>
    <w:rsid w:val="00987059"/>
    <w:rsid w:val="00990225"/>
    <w:rsid w:val="009908B2"/>
    <w:rsid w:val="009938FE"/>
    <w:rsid w:val="00994A9F"/>
    <w:rsid w:val="009955C5"/>
    <w:rsid w:val="009978C7"/>
    <w:rsid w:val="009A19C2"/>
    <w:rsid w:val="009A2231"/>
    <w:rsid w:val="009A51DA"/>
    <w:rsid w:val="009A69F0"/>
    <w:rsid w:val="009A6DFC"/>
    <w:rsid w:val="009A77B9"/>
    <w:rsid w:val="009B35D2"/>
    <w:rsid w:val="009B3889"/>
    <w:rsid w:val="009B48FB"/>
    <w:rsid w:val="009B7A0E"/>
    <w:rsid w:val="009C040E"/>
    <w:rsid w:val="009C0F03"/>
    <w:rsid w:val="009C2414"/>
    <w:rsid w:val="009C61A7"/>
    <w:rsid w:val="009D4AC8"/>
    <w:rsid w:val="009E199A"/>
    <w:rsid w:val="009E3E44"/>
    <w:rsid w:val="009E6864"/>
    <w:rsid w:val="009F3A74"/>
    <w:rsid w:val="00A00EE4"/>
    <w:rsid w:val="00A00F65"/>
    <w:rsid w:val="00A07A55"/>
    <w:rsid w:val="00A11373"/>
    <w:rsid w:val="00A1171A"/>
    <w:rsid w:val="00A13883"/>
    <w:rsid w:val="00A13C58"/>
    <w:rsid w:val="00A161FD"/>
    <w:rsid w:val="00A16734"/>
    <w:rsid w:val="00A171EB"/>
    <w:rsid w:val="00A173CF"/>
    <w:rsid w:val="00A177A5"/>
    <w:rsid w:val="00A22D15"/>
    <w:rsid w:val="00A23F5E"/>
    <w:rsid w:val="00A27B27"/>
    <w:rsid w:val="00A30156"/>
    <w:rsid w:val="00A31164"/>
    <w:rsid w:val="00A3159C"/>
    <w:rsid w:val="00A31D0F"/>
    <w:rsid w:val="00A33B6F"/>
    <w:rsid w:val="00A37DB1"/>
    <w:rsid w:val="00A40E71"/>
    <w:rsid w:val="00A410CC"/>
    <w:rsid w:val="00A450FD"/>
    <w:rsid w:val="00A50098"/>
    <w:rsid w:val="00A50DA6"/>
    <w:rsid w:val="00A520CE"/>
    <w:rsid w:val="00A53102"/>
    <w:rsid w:val="00A57505"/>
    <w:rsid w:val="00A57966"/>
    <w:rsid w:val="00A57EB2"/>
    <w:rsid w:val="00A6085B"/>
    <w:rsid w:val="00A60C35"/>
    <w:rsid w:val="00A63566"/>
    <w:rsid w:val="00A63781"/>
    <w:rsid w:val="00A654C4"/>
    <w:rsid w:val="00A668BC"/>
    <w:rsid w:val="00A66C10"/>
    <w:rsid w:val="00A7249D"/>
    <w:rsid w:val="00A77227"/>
    <w:rsid w:val="00A800C0"/>
    <w:rsid w:val="00A840CC"/>
    <w:rsid w:val="00A8479F"/>
    <w:rsid w:val="00A84EA3"/>
    <w:rsid w:val="00A85288"/>
    <w:rsid w:val="00A85C7B"/>
    <w:rsid w:val="00A95330"/>
    <w:rsid w:val="00A95942"/>
    <w:rsid w:val="00A96A88"/>
    <w:rsid w:val="00A96B64"/>
    <w:rsid w:val="00A96C28"/>
    <w:rsid w:val="00A97AA6"/>
    <w:rsid w:val="00AA09A4"/>
    <w:rsid w:val="00AA684E"/>
    <w:rsid w:val="00AB2F3E"/>
    <w:rsid w:val="00AB3A1B"/>
    <w:rsid w:val="00AB4491"/>
    <w:rsid w:val="00AB47FB"/>
    <w:rsid w:val="00AB6070"/>
    <w:rsid w:val="00AB75B1"/>
    <w:rsid w:val="00AC08B0"/>
    <w:rsid w:val="00AC1B12"/>
    <w:rsid w:val="00AC2510"/>
    <w:rsid w:val="00AC26AD"/>
    <w:rsid w:val="00AC3FB6"/>
    <w:rsid w:val="00AC4AFD"/>
    <w:rsid w:val="00AC4EB5"/>
    <w:rsid w:val="00AD019C"/>
    <w:rsid w:val="00AD712C"/>
    <w:rsid w:val="00AD7CF4"/>
    <w:rsid w:val="00AE0053"/>
    <w:rsid w:val="00AE17CC"/>
    <w:rsid w:val="00AE2CBE"/>
    <w:rsid w:val="00AE462A"/>
    <w:rsid w:val="00AF1C9D"/>
    <w:rsid w:val="00AF29FE"/>
    <w:rsid w:val="00AF2A7E"/>
    <w:rsid w:val="00AF77B0"/>
    <w:rsid w:val="00B00CF6"/>
    <w:rsid w:val="00B0418E"/>
    <w:rsid w:val="00B10E27"/>
    <w:rsid w:val="00B11856"/>
    <w:rsid w:val="00B133A1"/>
    <w:rsid w:val="00B1430D"/>
    <w:rsid w:val="00B14B35"/>
    <w:rsid w:val="00B16B18"/>
    <w:rsid w:val="00B17661"/>
    <w:rsid w:val="00B20F40"/>
    <w:rsid w:val="00B21880"/>
    <w:rsid w:val="00B24127"/>
    <w:rsid w:val="00B2464A"/>
    <w:rsid w:val="00B25B90"/>
    <w:rsid w:val="00B27717"/>
    <w:rsid w:val="00B27A00"/>
    <w:rsid w:val="00B336FD"/>
    <w:rsid w:val="00B33D2D"/>
    <w:rsid w:val="00B34975"/>
    <w:rsid w:val="00B40801"/>
    <w:rsid w:val="00B416CC"/>
    <w:rsid w:val="00B42255"/>
    <w:rsid w:val="00B45AE9"/>
    <w:rsid w:val="00B46C71"/>
    <w:rsid w:val="00B4759C"/>
    <w:rsid w:val="00B5152A"/>
    <w:rsid w:val="00B53439"/>
    <w:rsid w:val="00B55922"/>
    <w:rsid w:val="00B604E0"/>
    <w:rsid w:val="00B611C5"/>
    <w:rsid w:val="00B627EF"/>
    <w:rsid w:val="00B64BF7"/>
    <w:rsid w:val="00B6514F"/>
    <w:rsid w:val="00B6614E"/>
    <w:rsid w:val="00B7567B"/>
    <w:rsid w:val="00B75B50"/>
    <w:rsid w:val="00B76A0F"/>
    <w:rsid w:val="00B77570"/>
    <w:rsid w:val="00B80F09"/>
    <w:rsid w:val="00B81850"/>
    <w:rsid w:val="00B85991"/>
    <w:rsid w:val="00B868C7"/>
    <w:rsid w:val="00B91186"/>
    <w:rsid w:val="00B91FDD"/>
    <w:rsid w:val="00B93BCA"/>
    <w:rsid w:val="00B94E3E"/>
    <w:rsid w:val="00B97CBF"/>
    <w:rsid w:val="00BA0A5D"/>
    <w:rsid w:val="00BA12AF"/>
    <w:rsid w:val="00BA1769"/>
    <w:rsid w:val="00BA3C62"/>
    <w:rsid w:val="00BA4F63"/>
    <w:rsid w:val="00BB071B"/>
    <w:rsid w:val="00BB1995"/>
    <w:rsid w:val="00BB530A"/>
    <w:rsid w:val="00BC29C0"/>
    <w:rsid w:val="00BC2E5D"/>
    <w:rsid w:val="00BC49E8"/>
    <w:rsid w:val="00BC6A7C"/>
    <w:rsid w:val="00BC76D7"/>
    <w:rsid w:val="00BD273C"/>
    <w:rsid w:val="00BD571C"/>
    <w:rsid w:val="00BE31A3"/>
    <w:rsid w:val="00BE4838"/>
    <w:rsid w:val="00BE4DD7"/>
    <w:rsid w:val="00BF034C"/>
    <w:rsid w:val="00BF350E"/>
    <w:rsid w:val="00BF3DD4"/>
    <w:rsid w:val="00C01499"/>
    <w:rsid w:val="00C12E39"/>
    <w:rsid w:val="00C13E88"/>
    <w:rsid w:val="00C14DD1"/>
    <w:rsid w:val="00C21390"/>
    <w:rsid w:val="00C253C5"/>
    <w:rsid w:val="00C30F7A"/>
    <w:rsid w:val="00C41036"/>
    <w:rsid w:val="00C41F91"/>
    <w:rsid w:val="00C43B20"/>
    <w:rsid w:val="00C44D01"/>
    <w:rsid w:val="00C47F2C"/>
    <w:rsid w:val="00C518F0"/>
    <w:rsid w:val="00C52275"/>
    <w:rsid w:val="00C556A9"/>
    <w:rsid w:val="00C56E47"/>
    <w:rsid w:val="00C60EB5"/>
    <w:rsid w:val="00C60F82"/>
    <w:rsid w:val="00C63949"/>
    <w:rsid w:val="00C6511D"/>
    <w:rsid w:val="00C651D5"/>
    <w:rsid w:val="00C66BA5"/>
    <w:rsid w:val="00C679C5"/>
    <w:rsid w:val="00C700DC"/>
    <w:rsid w:val="00C71FB8"/>
    <w:rsid w:val="00C75761"/>
    <w:rsid w:val="00C75775"/>
    <w:rsid w:val="00C77EB7"/>
    <w:rsid w:val="00C838DE"/>
    <w:rsid w:val="00C862EE"/>
    <w:rsid w:val="00C86BBD"/>
    <w:rsid w:val="00C904FF"/>
    <w:rsid w:val="00C910E8"/>
    <w:rsid w:val="00C94747"/>
    <w:rsid w:val="00CA00A8"/>
    <w:rsid w:val="00CA19BF"/>
    <w:rsid w:val="00CA24AE"/>
    <w:rsid w:val="00CA67F0"/>
    <w:rsid w:val="00CB0314"/>
    <w:rsid w:val="00CB2EE5"/>
    <w:rsid w:val="00CB2FA6"/>
    <w:rsid w:val="00CB4791"/>
    <w:rsid w:val="00CB53C7"/>
    <w:rsid w:val="00CC30D7"/>
    <w:rsid w:val="00CC3522"/>
    <w:rsid w:val="00CC4653"/>
    <w:rsid w:val="00CC6ECD"/>
    <w:rsid w:val="00CC796E"/>
    <w:rsid w:val="00CD523E"/>
    <w:rsid w:val="00CD7B88"/>
    <w:rsid w:val="00CE5615"/>
    <w:rsid w:val="00CE65EE"/>
    <w:rsid w:val="00CF29F2"/>
    <w:rsid w:val="00D02829"/>
    <w:rsid w:val="00D03934"/>
    <w:rsid w:val="00D04943"/>
    <w:rsid w:val="00D057F4"/>
    <w:rsid w:val="00D10384"/>
    <w:rsid w:val="00D11AC0"/>
    <w:rsid w:val="00D12E44"/>
    <w:rsid w:val="00D14795"/>
    <w:rsid w:val="00D15042"/>
    <w:rsid w:val="00D15C4A"/>
    <w:rsid w:val="00D22E39"/>
    <w:rsid w:val="00D232B4"/>
    <w:rsid w:val="00D2348F"/>
    <w:rsid w:val="00D2417B"/>
    <w:rsid w:val="00D3022C"/>
    <w:rsid w:val="00D30F5C"/>
    <w:rsid w:val="00D33521"/>
    <w:rsid w:val="00D35127"/>
    <w:rsid w:val="00D365B1"/>
    <w:rsid w:val="00D400CC"/>
    <w:rsid w:val="00D4628B"/>
    <w:rsid w:val="00D4691F"/>
    <w:rsid w:val="00D50E99"/>
    <w:rsid w:val="00D536A0"/>
    <w:rsid w:val="00D57112"/>
    <w:rsid w:val="00D57A34"/>
    <w:rsid w:val="00D64AAB"/>
    <w:rsid w:val="00D658BB"/>
    <w:rsid w:val="00D66F5A"/>
    <w:rsid w:val="00D70FAF"/>
    <w:rsid w:val="00D71D6B"/>
    <w:rsid w:val="00D72EDC"/>
    <w:rsid w:val="00D77E9B"/>
    <w:rsid w:val="00D80143"/>
    <w:rsid w:val="00D80299"/>
    <w:rsid w:val="00D8376D"/>
    <w:rsid w:val="00D86DF7"/>
    <w:rsid w:val="00D879CA"/>
    <w:rsid w:val="00D93EA7"/>
    <w:rsid w:val="00D93FEB"/>
    <w:rsid w:val="00D95D40"/>
    <w:rsid w:val="00D95F01"/>
    <w:rsid w:val="00D97109"/>
    <w:rsid w:val="00DA7E1A"/>
    <w:rsid w:val="00DB0B69"/>
    <w:rsid w:val="00DB4BDD"/>
    <w:rsid w:val="00DB522C"/>
    <w:rsid w:val="00DB76F8"/>
    <w:rsid w:val="00DC0891"/>
    <w:rsid w:val="00DC1F3F"/>
    <w:rsid w:val="00DC36B3"/>
    <w:rsid w:val="00DC72F4"/>
    <w:rsid w:val="00DD0945"/>
    <w:rsid w:val="00DD29EC"/>
    <w:rsid w:val="00DD6FD7"/>
    <w:rsid w:val="00DD7B07"/>
    <w:rsid w:val="00DD7C37"/>
    <w:rsid w:val="00DE161B"/>
    <w:rsid w:val="00DE34A7"/>
    <w:rsid w:val="00DE493E"/>
    <w:rsid w:val="00DE7F18"/>
    <w:rsid w:val="00DF14C5"/>
    <w:rsid w:val="00E00752"/>
    <w:rsid w:val="00E00843"/>
    <w:rsid w:val="00E02179"/>
    <w:rsid w:val="00E0745F"/>
    <w:rsid w:val="00E10542"/>
    <w:rsid w:val="00E11B7D"/>
    <w:rsid w:val="00E12819"/>
    <w:rsid w:val="00E1621F"/>
    <w:rsid w:val="00E16B97"/>
    <w:rsid w:val="00E17F80"/>
    <w:rsid w:val="00E21472"/>
    <w:rsid w:val="00E21A93"/>
    <w:rsid w:val="00E220F9"/>
    <w:rsid w:val="00E239D3"/>
    <w:rsid w:val="00E243D5"/>
    <w:rsid w:val="00E24D7E"/>
    <w:rsid w:val="00E26DE5"/>
    <w:rsid w:val="00E31841"/>
    <w:rsid w:val="00E32B9C"/>
    <w:rsid w:val="00E33D7C"/>
    <w:rsid w:val="00E35DB9"/>
    <w:rsid w:val="00E447CC"/>
    <w:rsid w:val="00E451E4"/>
    <w:rsid w:val="00E45B40"/>
    <w:rsid w:val="00E46686"/>
    <w:rsid w:val="00E46C44"/>
    <w:rsid w:val="00E50B8D"/>
    <w:rsid w:val="00E54378"/>
    <w:rsid w:val="00E55955"/>
    <w:rsid w:val="00E61F3E"/>
    <w:rsid w:val="00E63C51"/>
    <w:rsid w:val="00E6475E"/>
    <w:rsid w:val="00E668E4"/>
    <w:rsid w:val="00E72AD6"/>
    <w:rsid w:val="00E745A0"/>
    <w:rsid w:val="00E74651"/>
    <w:rsid w:val="00E75AA9"/>
    <w:rsid w:val="00E80E24"/>
    <w:rsid w:val="00E83FC0"/>
    <w:rsid w:val="00E909E6"/>
    <w:rsid w:val="00E92C26"/>
    <w:rsid w:val="00E92C56"/>
    <w:rsid w:val="00E92E9D"/>
    <w:rsid w:val="00E94738"/>
    <w:rsid w:val="00E948AF"/>
    <w:rsid w:val="00E94A68"/>
    <w:rsid w:val="00E96A0B"/>
    <w:rsid w:val="00E96EC2"/>
    <w:rsid w:val="00EA13F6"/>
    <w:rsid w:val="00EA70D6"/>
    <w:rsid w:val="00EB0ACC"/>
    <w:rsid w:val="00EB1A94"/>
    <w:rsid w:val="00EB2DC1"/>
    <w:rsid w:val="00EB58C8"/>
    <w:rsid w:val="00EB5F8C"/>
    <w:rsid w:val="00EB69AF"/>
    <w:rsid w:val="00EC0EC5"/>
    <w:rsid w:val="00EC1454"/>
    <w:rsid w:val="00EC67E9"/>
    <w:rsid w:val="00EC6995"/>
    <w:rsid w:val="00EC7068"/>
    <w:rsid w:val="00ED19F7"/>
    <w:rsid w:val="00ED2216"/>
    <w:rsid w:val="00ED4C3E"/>
    <w:rsid w:val="00ED58B3"/>
    <w:rsid w:val="00ED5BF5"/>
    <w:rsid w:val="00ED6D03"/>
    <w:rsid w:val="00ED728B"/>
    <w:rsid w:val="00ED7D1F"/>
    <w:rsid w:val="00EE0444"/>
    <w:rsid w:val="00EE157C"/>
    <w:rsid w:val="00EE40B4"/>
    <w:rsid w:val="00EE6A84"/>
    <w:rsid w:val="00EF03EF"/>
    <w:rsid w:val="00EF1763"/>
    <w:rsid w:val="00EF296D"/>
    <w:rsid w:val="00EF3E08"/>
    <w:rsid w:val="00F01CA3"/>
    <w:rsid w:val="00F04FEC"/>
    <w:rsid w:val="00F0538A"/>
    <w:rsid w:val="00F055BD"/>
    <w:rsid w:val="00F142B7"/>
    <w:rsid w:val="00F1546C"/>
    <w:rsid w:val="00F167B9"/>
    <w:rsid w:val="00F17D61"/>
    <w:rsid w:val="00F25CE4"/>
    <w:rsid w:val="00F265EC"/>
    <w:rsid w:val="00F31593"/>
    <w:rsid w:val="00F34C1C"/>
    <w:rsid w:val="00F40243"/>
    <w:rsid w:val="00F40DBC"/>
    <w:rsid w:val="00F41091"/>
    <w:rsid w:val="00F4110A"/>
    <w:rsid w:val="00F441FD"/>
    <w:rsid w:val="00F479C2"/>
    <w:rsid w:val="00F51394"/>
    <w:rsid w:val="00F55192"/>
    <w:rsid w:val="00F55D63"/>
    <w:rsid w:val="00F56DAB"/>
    <w:rsid w:val="00F639C0"/>
    <w:rsid w:val="00F71651"/>
    <w:rsid w:val="00F716F9"/>
    <w:rsid w:val="00F72F7A"/>
    <w:rsid w:val="00F7346F"/>
    <w:rsid w:val="00F738D4"/>
    <w:rsid w:val="00F74DFC"/>
    <w:rsid w:val="00F771F7"/>
    <w:rsid w:val="00F774CC"/>
    <w:rsid w:val="00F80E92"/>
    <w:rsid w:val="00F81CF9"/>
    <w:rsid w:val="00F8433E"/>
    <w:rsid w:val="00F8724A"/>
    <w:rsid w:val="00F911FC"/>
    <w:rsid w:val="00F927B3"/>
    <w:rsid w:val="00F9280F"/>
    <w:rsid w:val="00F9418C"/>
    <w:rsid w:val="00FA175A"/>
    <w:rsid w:val="00FA2381"/>
    <w:rsid w:val="00FA4BEE"/>
    <w:rsid w:val="00FA6DF4"/>
    <w:rsid w:val="00FB01E9"/>
    <w:rsid w:val="00FB1810"/>
    <w:rsid w:val="00FB19D5"/>
    <w:rsid w:val="00FB1EF8"/>
    <w:rsid w:val="00FB2DAD"/>
    <w:rsid w:val="00FB45A4"/>
    <w:rsid w:val="00FB4860"/>
    <w:rsid w:val="00FB4900"/>
    <w:rsid w:val="00FB53FC"/>
    <w:rsid w:val="00FB5695"/>
    <w:rsid w:val="00FB5E54"/>
    <w:rsid w:val="00FB6802"/>
    <w:rsid w:val="00FB7571"/>
    <w:rsid w:val="00FD507B"/>
    <w:rsid w:val="00FD5473"/>
    <w:rsid w:val="00FD7070"/>
    <w:rsid w:val="00FD712A"/>
    <w:rsid w:val="00FE1B02"/>
    <w:rsid w:val="00FE31B9"/>
    <w:rsid w:val="00FE5B14"/>
    <w:rsid w:val="00FF1440"/>
    <w:rsid w:val="00FF355A"/>
    <w:rsid w:val="00FF5771"/>
    <w:rsid w:val="00FF721E"/>
    <w:rsid w:val="03D34C17"/>
    <w:rsid w:val="05195504"/>
    <w:rsid w:val="074E33A0"/>
    <w:rsid w:val="08780FAC"/>
    <w:rsid w:val="0CB11F5E"/>
    <w:rsid w:val="0D882281"/>
    <w:rsid w:val="0EA6343C"/>
    <w:rsid w:val="0EEC54CF"/>
    <w:rsid w:val="0EFC0FCB"/>
    <w:rsid w:val="11FA6155"/>
    <w:rsid w:val="13963B99"/>
    <w:rsid w:val="18664A14"/>
    <w:rsid w:val="1D9624ED"/>
    <w:rsid w:val="1DC36ACA"/>
    <w:rsid w:val="1EBA7398"/>
    <w:rsid w:val="229E0D7F"/>
    <w:rsid w:val="25026390"/>
    <w:rsid w:val="25787665"/>
    <w:rsid w:val="25E571E2"/>
    <w:rsid w:val="29513300"/>
    <w:rsid w:val="29DD5C38"/>
    <w:rsid w:val="2A203DF0"/>
    <w:rsid w:val="2E3C0A6C"/>
    <w:rsid w:val="2E6208D0"/>
    <w:rsid w:val="2EC60895"/>
    <w:rsid w:val="30A36148"/>
    <w:rsid w:val="30EC3287"/>
    <w:rsid w:val="32F37307"/>
    <w:rsid w:val="390F5F30"/>
    <w:rsid w:val="392864AE"/>
    <w:rsid w:val="41002809"/>
    <w:rsid w:val="428279C7"/>
    <w:rsid w:val="429C2083"/>
    <w:rsid w:val="46187CCD"/>
    <w:rsid w:val="57900378"/>
    <w:rsid w:val="5AF02E9D"/>
    <w:rsid w:val="5CF8460C"/>
    <w:rsid w:val="5EED6987"/>
    <w:rsid w:val="5FDA624B"/>
    <w:rsid w:val="62974E67"/>
    <w:rsid w:val="6CAD3A2D"/>
    <w:rsid w:val="745148D6"/>
    <w:rsid w:val="7A3A7B3C"/>
    <w:rsid w:val="7AA810C7"/>
    <w:rsid w:val="7B215A05"/>
    <w:rsid w:val="7BC400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qFormat="1" w:unhideWhenUsed="0" w:uiPriority="0" w:name="envelope address"/>
    <w:lsdException w:qFormat="1" w:unhideWhenUsed="0" w:uiPriority="0" w:name="envelope return"/>
    <w:lsdException w:unhideWhenUsed="0" w:uiPriority="0" w:semiHidden="0" w:name="footnote reference"/>
    <w:lsdException w:unhideWhenUsed="0" w:uiPriority="0" w:semiHidden="0" w:name="annotation reference"/>
    <w:lsdException w:qFormat="1" w:unhideWhenUsed="0" w:uiPriority="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0" w:semiHidden="0" w:name="Title"/>
    <w:lsdException w:qFormat="1" w:unhideWhenUsed="0" w:uiPriority="0" w:name="Closing"/>
    <w:lsdException w:qFormat="1" w:unhideWhenUsed="0" w:uiPriority="0" w:name="Signature"/>
    <w:lsdException w:qFormat="1" w:uiPriority="1" w:name="Default Paragraph Font"/>
    <w:lsdException w:qFormat="1" w:unhideWhenUsed="0" w:uiPriority="0" w:name="Body Text"/>
    <w:lsdException w:qFormat="1" w:unhideWhenUsed="0" w:uiPriority="0"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0" w:semiHidden="0" w:name="Subtitle"/>
    <w:lsdException w:qFormat="1" w:unhideWhenUsed="0" w:uiPriority="0" w:name="Salutation"/>
    <w:lsdException w:qFormat="1" w:unhideWhenUsed="0" w:uiPriority="0" w:name="Date"/>
    <w:lsdException w:qFormat="1" w:unhideWhenUsed="0" w:uiPriority="0" w:name="Body Text First Indent"/>
    <w:lsdException w:qFormat="1" w:unhideWhenUsed="0" w:uiPriority="0" w:name="Body Text First Indent 2"/>
    <w:lsdException w:qFormat="1" w:unhideWhenUsed="0" w:uiPriority="0" w:name="Note Heading"/>
    <w:lsdException w:qFormat="1" w:unhideWhenUsed="0" w:uiPriority="0" w:name="Body Text 2"/>
    <w:lsdException w:qFormat="1" w:unhideWhenUsed="0" w:uiPriority="0"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qFormat="1" w:unhideWhenUsed="0"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name="Plain Text"/>
    <w:lsdException w:qFormat="1" w:unhideWhenUsed="0" w:uiPriority="0" w:name="E-mail Signature"/>
    <w:lsdException w:qFormat="1" w:unhideWhenUsed="0" w:uiPriority="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unhideWhenUsed="0" w:uiPriority="0" w:semiHidden="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semiHidden="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幼圆" w:cs="Times New Roman"/>
      <w:kern w:val="2"/>
      <w:sz w:val="21"/>
      <w:szCs w:val="24"/>
      <w:lang w:val="en-US" w:eastAsia="zh-CN" w:bidi="ar-SA"/>
    </w:rPr>
  </w:style>
  <w:style w:type="paragraph" w:styleId="2">
    <w:name w:val="heading 1"/>
    <w:basedOn w:val="1"/>
    <w:next w:val="1"/>
    <w:link w:val="130"/>
    <w:qFormat/>
    <w:uiPriority w:val="0"/>
    <w:pPr>
      <w:keepNext/>
      <w:keepLines/>
      <w:numPr>
        <w:ilvl w:val="0"/>
        <w:numId w:val="1"/>
      </w:numPr>
      <w:spacing w:before="240" w:after="120"/>
      <w:outlineLvl w:val="0"/>
    </w:pPr>
    <w:rPr>
      <w:rFonts w:eastAsia="黑体"/>
      <w:b/>
      <w:bCs/>
      <w:kern w:val="44"/>
      <w:sz w:val="30"/>
      <w:szCs w:val="44"/>
    </w:rPr>
  </w:style>
  <w:style w:type="paragraph" w:styleId="3">
    <w:name w:val="heading 2"/>
    <w:basedOn w:val="1"/>
    <w:next w:val="1"/>
    <w:link w:val="149"/>
    <w:qFormat/>
    <w:uiPriority w:val="9"/>
    <w:pPr>
      <w:keepNext/>
      <w:keepLines/>
      <w:numPr>
        <w:ilvl w:val="1"/>
        <w:numId w:val="1"/>
      </w:numPr>
      <w:spacing w:before="120" w:after="120"/>
      <w:outlineLvl w:val="1"/>
    </w:pPr>
    <w:rPr>
      <w:rFonts w:ascii="Arial" w:hAnsi="Arial" w:eastAsia="微软雅黑"/>
      <w:b/>
      <w:bCs/>
      <w:sz w:val="24"/>
      <w:szCs w:val="32"/>
    </w:rPr>
  </w:style>
  <w:style w:type="paragraph" w:styleId="4">
    <w:name w:val="heading 3"/>
    <w:basedOn w:val="1"/>
    <w:next w:val="1"/>
    <w:link w:val="150"/>
    <w:qFormat/>
    <w:uiPriority w:val="0"/>
    <w:pPr>
      <w:keepNext/>
      <w:keepLines/>
      <w:numPr>
        <w:ilvl w:val="2"/>
        <w:numId w:val="1"/>
      </w:numPr>
      <w:spacing w:before="120" w:after="120"/>
      <w:outlineLvl w:val="2"/>
    </w:pPr>
    <w:rPr>
      <w:rFonts w:eastAsia="黑体"/>
      <w:b/>
      <w:bCs/>
      <w:sz w:val="24"/>
      <w:szCs w:val="32"/>
    </w:rPr>
  </w:style>
  <w:style w:type="paragraph" w:styleId="5">
    <w:name w:val="heading 4"/>
    <w:basedOn w:val="1"/>
    <w:next w:val="1"/>
    <w:link w:val="151"/>
    <w:qFormat/>
    <w:uiPriority w:val="0"/>
    <w:pPr>
      <w:keepNext/>
      <w:keepLines/>
      <w:numPr>
        <w:ilvl w:val="3"/>
        <w:numId w:val="1"/>
      </w:numPr>
      <w:spacing w:before="280" w:after="290" w:line="376" w:lineRule="auto"/>
      <w:outlineLvl w:val="3"/>
    </w:pPr>
    <w:rPr>
      <w:rFonts w:ascii="Arial" w:hAnsi="Arial" w:eastAsia="黑体"/>
      <w:b/>
      <w:bCs/>
      <w:szCs w:val="28"/>
    </w:rPr>
  </w:style>
  <w:style w:type="paragraph" w:styleId="6">
    <w:name w:val="heading 5"/>
    <w:basedOn w:val="1"/>
    <w:next w:val="1"/>
    <w:link w:val="152"/>
    <w:qFormat/>
    <w:uiPriority w:val="0"/>
    <w:pPr>
      <w:keepNext/>
      <w:keepLines/>
      <w:framePr w:wrap="around" w:vAnchor="margin" w:hAnchor="text" w:y="1"/>
      <w:spacing w:before="280" w:after="290" w:line="376" w:lineRule="auto"/>
      <w:outlineLvl w:val="4"/>
    </w:pPr>
    <w:rPr>
      <w:b/>
      <w:bCs/>
      <w:sz w:val="28"/>
      <w:szCs w:val="28"/>
    </w:rPr>
  </w:style>
  <w:style w:type="paragraph" w:styleId="7">
    <w:name w:val="heading 6"/>
    <w:basedOn w:val="1"/>
    <w:next w:val="1"/>
    <w:link w:val="153"/>
    <w:qFormat/>
    <w:uiPriority w:val="0"/>
    <w:pPr>
      <w:keepNext/>
      <w:keepLines/>
      <w:framePr w:wrap="around" w:vAnchor="margin" w:hAnchor="text" w:y="1"/>
      <w:spacing w:before="240" w:after="64" w:line="320" w:lineRule="auto"/>
      <w:outlineLvl w:val="5"/>
    </w:pPr>
    <w:rPr>
      <w:rFonts w:ascii="Arial" w:hAnsi="Arial" w:eastAsia="黑体"/>
      <w:b/>
      <w:bCs/>
    </w:rPr>
  </w:style>
  <w:style w:type="paragraph" w:styleId="8">
    <w:name w:val="heading 7"/>
    <w:basedOn w:val="1"/>
    <w:next w:val="1"/>
    <w:link w:val="154"/>
    <w:qFormat/>
    <w:uiPriority w:val="0"/>
    <w:pPr>
      <w:keepNext/>
      <w:keepLines/>
      <w:framePr w:wrap="around" w:vAnchor="margin" w:hAnchor="text" w:y="1"/>
      <w:spacing w:before="240" w:after="64" w:line="320" w:lineRule="auto"/>
      <w:outlineLvl w:val="6"/>
    </w:pPr>
    <w:rPr>
      <w:b/>
      <w:bCs/>
    </w:rPr>
  </w:style>
  <w:style w:type="paragraph" w:styleId="9">
    <w:name w:val="heading 8"/>
    <w:basedOn w:val="1"/>
    <w:next w:val="1"/>
    <w:link w:val="155"/>
    <w:qFormat/>
    <w:uiPriority w:val="0"/>
    <w:pPr>
      <w:keepNext/>
      <w:keepLines/>
      <w:framePr w:wrap="around" w:vAnchor="margin" w:hAnchor="text" w:y="1"/>
      <w:spacing w:before="240" w:after="64" w:line="320" w:lineRule="auto"/>
      <w:outlineLvl w:val="7"/>
    </w:pPr>
    <w:rPr>
      <w:rFonts w:ascii="Arial" w:hAnsi="Arial" w:eastAsia="黑体"/>
    </w:rPr>
  </w:style>
  <w:style w:type="paragraph" w:styleId="10">
    <w:name w:val="heading 9"/>
    <w:basedOn w:val="1"/>
    <w:next w:val="1"/>
    <w:link w:val="156"/>
    <w:qFormat/>
    <w:uiPriority w:val="0"/>
    <w:pPr>
      <w:keepNext/>
      <w:keepLines/>
      <w:framePr w:wrap="around" w:vAnchor="margin" w:hAnchor="text" w:y="1"/>
      <w:spacing w:before="240" w:after="64" w:line="320" w:lineRule="auto"/>
      <w:outlineLvl w:val="8"/>
    </w:pPr>
    <w:rPr>
      <w:rFonts w:ascii="Arial" w:hAnsi="Arial" w:eastAsia="黑体"/>
      <w:szCs w:val="21"/>
    </w:rPr>
  </w:style>
  <w:style w:type="character" w:default="1" w:styleId="114">
    <w:name w:val="Default Paragraph Font"/>
    <w:semiHidden/>
    <w:unhideWhenUsed/>
    <w:qFormat/>
    <w:uiPriority w:val="1"/>
  </w:style>
  <w:style w:type="table" w:default="1" w:styleId="69">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qFormat/>
    <w:uiPriority w:val="0"/>
    <w:pPr>
      <w:framePr w:wrap="around" w:vAnchor="margin" w:hAnchor="text" w:y="1"/>
      <w:ind w:left="100" w:leftChars="400" w:hanging="200" w:hangingChars="200"/>
    </w:pPr>
  </w:style>
  <w:style w:type="paragraph" w:styleId="12">
    <w:name w:val="toc 7"/>
    <w:basedOn w:val="1"/>
    <w:next w:val="1"/>
    <w:unhideWhenUsed/>
    <w:qFormat/>
    <w:uiPriority w:val="39"/>
    <w:pPr>
      <w:framePr w:wrap="around" w:vAnchor="margin" w:hAnchor="text" w:y="1"/>
      <w:ind w:left="2520" w:leftChars="1200"/>
      <w:jc w:val="both"/>
    </w:pPr>
    <w:rPr>
      <w:rFonts w:asciiTheme="minorHAnsi" w:hAnsiTheme="minorHAnsi" w:eastAsiaTheme="minorEastAsia" w:cstheme="minorBidi"/>
      <w:szCs w:val="22"/>
    </w:rPr>
  </w:style>
  <w:style w:type="paragraph" w:styleId="13">
    <w:name w:val="List Number 2"/>
    <w:basedOn w:val="1"/>
    <w:semiHidden/>
    <w:qFormat/>
    <w:uiPriority w:val="0"/>
    <w:pPr>
      <w:framePr w:wrap="around" w:vAnchor="margin" w:hAnchor="text" w:y="1"/>
      <w:numPr>
        <w:ilvl w:val="0"/>
        <w:numId w:val="2"/>
      </w:numPr>
    </w:pPr>
  </w:style>
  <w:style w:type="paragraph" w:styleId="14">
    <w:name w:val="Note Heading"/>
    <w:basedOn w:val="1"/>
    <w:next w:val="1"/>
    <w:link w:val="175"/>
    <w:semiHidden/>
    <w:qFormat/>
    <w:uiPriority w:val="0"/>
    <w:pPr>
      <w:framePr w:wrap="around" w:vAnchor="margin" w:hAnchor="text" w:y="1"/>
      <w:jc w:val="center"/>
    </w:pPr>
  </w:style>
  <w:style w:type="paragraph" w:styleId="15">
    <w:name w:val="List Bullet 4"/>
    <w:basedOn w:val="1"/>
    <w:semiHidden/>
    <w:qFormat/>
    <w:uiPriority w:val="0"/>
    <w:pPr>
      <w:framePr w:wrap="around" w:vAnchor="margin" w:hAnchor="text" w:y="1"/>
      <w:numPr>
        <w:ilvl w:val="0"/>
        <w:numId w:val="3"/>
      </w:numPr>
    </w:pPr>
  </w:style>
  <w:style w:type="paragraph" w:styleId="16">
    <w:name w:val="E-mail Signature"/>
    <w:basedOn w:val="1"/>
    <w:link w:val="162"/>
    <w:semiHidden/>
    <w:qFormat/>
    <w:uiPriority w:val="0"/>
    <w:pPr>
      <w:framePr w:wrap="around" w:vAnchor="margin" w:hAnchor="text" w:y="1"/>
    </w:pPr>
  </w:style>
  <w:style w:type="paragraph" w:styleId="17">
    <w:name w:val="List Number"/>
    <w:basedOn w:val="1"/>
    <w:semiHidden/>
    <w:qFormat/>
    <w:uiPriority w:val="0"/>
    <w:pPr>
      <w:framePr w:wrap="around" w:vAnchor="margin" w:hAnchor="text" w:y="1"/>
      <w:numPr>
        <w:ilvl w:val="0"/>
        <w:numId w:val="4"/>
      </w:numPr>
    </w:pPr>
  </w:style>
  <w:style w:type="paragraph" w:styleId="18">
    <w:name w:val="Normal Indent"/>
    <w:basedOn w:val="1"/>
    <w:semiHidden/>
    <w:qFormat/>
    <w:uiPriority w:val="0"/>
    <w:pPr>
      <w:framePr w:wrap="around" w:vAnchor="margin" w:hAnchor="text" w:y="1"/>
      <w:ind w:firstLine="420" w:firstLineChars="200"/>
    </w:pPr>
  </w:style>
  <w:style w:type="paragraph" w:styleId="19">
    <w:name w:val="List Bullet"/>
    <w:basedOn w:val="1"/>
    <w:semiHidden/>
    <w:qFormat/>
    <w:uiPriority w:val="0"/>
    <w:pPr>
      <w:framePr w:wrap="around" w:vAnchor="margin" w:hAnchor="text" w:y="1"/>
      <w:numPr>
        <w:ilvl w:val="0"/>
        <w:numId w:val="5"/>
      </w:numPr>
    </w:pPr>
  </w:style>
  <w:style w:type="paragraph" w:styleId="20">
    <w:name w:val="envelope address"/>
    <w:basedOn w:val="1"/>
    <w:semiHidden/>
    <w:qFormat/>
    <w:uiPriority w:val="0"/>
    <w:pPr>
      <w:framePr w:w="7920" w:h="1980" w:hRule="exact" w:wrap="around" w:vAnchor="margin" w:hAnchor="page" w:xAlign="center" w:yAlign="bottom"/>
      <w:snapToGrid w:val="0"/>
      <w:ind w:left="100" w:leftChars="1400"/>
    </w:pPr>
    <w:rPr>
      <w:rFonts w:ascii="Arial" w:hAnsi="Arial" w:cs="Arial"/>
    </w:rPr>
  </w:style>
  <w:style w:type="paragraph" w:styleId="21">
    <w:name w:val="Document Map"/>
    <w:basedOn w:val="1"/>
    <w:link w:val="157"/>
    <w:semiHidden/>
    <w:qFormat/>
    <w:uiPriority w:val="0"/>
    <w:pPr>
      <w:framePr w:wrap="around" w:vAnchor="margin" w:hAnchor="text" w:y="1"/>
      <w:shd w:val="clear" w:color="auto" w:fill="000080"/>
    </w:pPr>
  </w:style>
  <w:style w:type="paragraph" w:styleId="22">
    <w:name w:val="Salutation"/>
    <w:basedOn w:val="1"/>
    <w:next w:val="1"/>
    <w:link w:val="160"/>
    <w:semiHidden/>
    <w:qFormat/>
    <w:uiPriority w:val="0"/>
    <w:pPr>
      <w:framePr w:wrap="around" w:vAnchor="margin" w:hAnchor="text" w:y="1"/>
    </w:pPr>
  </w:style>
  <w:style w:type="paragraph" w:styleId="23">
    <w:name w:val="Body Text 3"/>
    <w:basedOn w:val="1"/>
    <w:link w:val="172"/>
    <w:semiHidden/>
    <w:qFormat/>
    <w:uiPriority w:val="0"/>
    <w:pPr>
      <w:framePr w:wrap="around" w:vAnchor="margin" w:hAnchor="text" w:y="1"/>
      <w:spacing w:after="120"/>
    </w:pPr>
    <w:rPr>
      <w:sz w:val="16"/>
      <w:szCs w:val="16"/>
    </w:rPr>
  </w:style>
  <w:style w:type="paragraph" w:styleId="24">
    <w:name w:val="Closing"/>
    <w:basedOn w:val="1"/>
    <w:link w:val="164"/>
    <w:semiHidden/>
    <w:qFormat/>
    <w:uiPriority w:val="0"/>
    <w:pPr>
      <w:framePr w:wrap="around" w:vAnchor="margin" w:hAnchor="text" w:y="1"/>
      <w:ind w:left="100" w:leftChars="2100"/>
    </w:pPr>
  </w:style>
  <w:style w:type="paragraph" w:styleId="25">
    <w:name w:val="List Bullet 3"/>
    <w:basedOn w:val="1"/>
    <w:semiHidden/>
    <w:qFormat/>
    <w:uiPriority w:val="0"/>
    <w:pPr>
      <w:framePr w:wrap="around" w:vAnchor="margin" w:hAnchor="text" w:y="1"/>
      <w:numPr>
        <w:ilvl w:val="0"/>
        <w:numId w:val="6"/>
      </w:numPr>
    </w:pPr>
  </w:style>
  <w:style w:type="paragraph" w:styleId="26">
    <w:name w:val="Body Text"/>
    <w:basedOn w:val="1"/>
    <w:link w:val="168"/>
    <w:semiHidden/>
    <w:qFormat/>
    <w:uiPriority w:val="0"/>
    <w:pPr>
      <w:framePr w:wrap="around" w:vAnchor="margin" w:hAnchor="text" w:y="1"/>
      <w:spacing w:after="120"/>
    </w:pPr>
  </w:style>
  <w:style w:type="paragraph" w:styleId="27">
    <w:name w:val="Body Text Indent"/>
    <w:basedOn w:val="1"/>
    <w:link w:val="144"/>
    <w:semiHidden/>
    <w:qFormat/>
    <w:uiPriority w:val="0"/>
    <w:pPr>
      <w:framePr w:wrap="around" w:vAnchor="margin" w:hAnchor="text" w:y="1"/>
      <w:spacing w:after="120"/>
      <w:ind w:left="420" w:leftChars="200"/>
    </w:pPr>
  </w:style>
  <w:style w:type="paragraph" w:styleId="28">
    <w:name w:val="List Number 3"/>
    <w:basedOn w:val="1"/>
    <w:semiHidden/>
    <w:qFormat/>
    <w:uiPriority w:val="0"/>
    <w:pPr>
      <w:framePr w:wrap="around" w:vAnchor="margin" w:hAnchor="text" w:y="1"/>
      <w:numPr>
        <w:ilvl w:val="0"/>
        <w:numId w:val="7"/>
      </w:numPr>
    </w:pPr>
  </w:style>
  <w:style w:type="paragraph" w:styleId="29">
    <w:name w:val="List 2"/>
    <w:basedOn w:val="1"/>
    <w:semiHidden/>
    <w:qFormat/>
    <w:uiPriority w:val="0"/>
    <w:pPr>
      <w:framePr w:wrap="around" w:vAnchor="margin" w:hAnchor="text" w:y="1"/>
      <w:ind w:left="100" w:leftChars="200" w:hanging="200" w:hangingChars="200"/>
    </w:pPr>
  </w:style>
  <w:style w:type="paragraph" w:styleId="30">
    <w:name w:val="List Continue"/>
    <w:basedOn w:val="1"/>
    <w:semiHidden/>
    <w:qFormat/>
    <w:uiPriority w:val="0"/>
    <w:pPr>
      <w:framePr w:wrap="around" w:vAnchor="margin" w:hAnchor="text" w:y="1"/>
      <w:spacing w:after="120"/>
      <w:ind w:left="420" w:leftChars="200"/>
    </w:pPr>
  </w:style>
  <w:style w:type="paragraph" w:styleId="31">
    <w:name w:val="Block Text"/>
    <w:basedOn w:val="1"/>
    <w:semiHidden/>
    <w:qFormat/>
    <w:uiPriority w:val="0"/>
    <w:pPr>
      <w:framePr w:wrap="around" w:vAnchor="margin" w:hAnchor="text" w:y="1"/>
      <w:spacing w:after="120"/>
      <w:ind w:left="1440" w:leftChars="700" w:right="1440" w:rightChars="700"/>
    </w:pPr>
  </w:style>
  <w:style w:type="paragraph" w:styleId="32">
    <w:name w:val="List Bullet 2"/>
    <w:basedOn w:val="1"/>
    <w:semiHidden/>
    <w:qFormat/>
    <w:uiPriority w:val="0"/>
    <w:pPr>
      <w:framePr w:wrap="around" w:vAnchor="margin" w:hAnchor="text" w:y="1"/>
      <w:numPr>
        <w:ilvl w:val="0"/>
        <w:numId w:val="8"/>
      </w:numPr>
    </w:pPr>
  </w:style>
  <w:style w:type="paragraph" w:styleId="33">
    <w:name w:val="HTML Address"/>
    <w:basedOn w:val="1"/>
    <w:link w:val="158"/>
    <w:semiHidden/>
    <w:qFormat/>
    <w:uiPriority w:val="0"/>
    <w:pPr>
      <w:framePr w:wrap="around" w:vAnchor="margin" w:hAnchor="text" w:y="1"/>
    </w:pPr>
    <w:rPr>
      <w:i/>
      <w:iCs/>
    </w:rPr>
  </w:style>
  <w:style w:type="paragraph" w:styleId="34">
    <w:name w:val="toc 5"/>
    <w:basedOn w:val="1"/>
    <w:next w:val="1"/>
    <w:unhideWhenUsed/>
    <w:qFormat/>
    <w:uiPriority w:val="39"/>
    <w:pPr>
      <w:framePr w:wrap="around" w:vAnchor="margin" w:hAnchor="text" w:y="1"/>
      <w:ind w:left="1680" w:leftChars="800"/>
      <w:jc w:val="both"/>
    </w:pPr>
    <w:rPr>
      <w:rFonts w:asciiTheme="minorHAnsi" w:hAnsiTheme="minorHAnsi" w:eastAsiaTheme="minorEastAsia" w:cstheme="minorBidi"/>
      <w:szCs w:val="22"/>
    </w:rPr>
  </w:style>
  <w:style w:type="paragraph" w:styleId="35">
    <w:name w:val="toc 3"/>
    <w:basedOn w:val="1"/>
    <w:next w:val="1"/>
    <w:qFormat/>
    <w:uiPriority w:val="39"/>
    <w:pPr>
      <w:framePr w:wrap="around" w:vAnchor="margin" w:hAnchor="text" w:y="1"/>
      <w:ind w:left="840" w:leftChars="400"/>
    </w:pPr>
  </w:style>
  <w:style w:type="paragraph" w:styleId="36">
    <w:name w:val="Plain Text"/>
    <w:basedOn w:val="1"/>
    <w:link w:val="161"/>
    <w:semiHidden/>
    <w:qFormat/>
    <w:uiPriority w:val="0"/>
    <w:pPr>
      <w:framePr w:wrap="around" w:vAnchor="margin" w:hAnchor="text" w:y="1"/>
    </w:pPr>
    <w:rPr>
      <w:rFonts w:ascii="宋体" w:hAnsi="Courier New" w:eastAsia="宋体" w:cs="Courier New"/>
      <w:szCs w:val="21"/>
    </w:rPr>
  </w:style>
  <w:style w:type="paragraph" w:styleId="37">
    <w:name w:val="List Bullet 5"/>
    <w:basedOn w:val="1"/>
    <w:semiHidden/>
    <w:qFormat/>
    <w:uiPriority w:val="0"/>
    <w:pPr>
      <w:framePr w:wrap="around" w:vAnchor="margin" w:hAnchor="text" w:y="1"/>
      <w:numPr>
        <w:ilvl w:val="0"/>
        <w:numId w:val="9"/>
      </w:numPr>
    </w:pPr>
  </w:style>
  <w:style w:type="paragraph" w:styleId="38">
    <w:name w:val="List Number 4"/>
    <w:basedOn w:val="1"/>
    <w:semiHidden/>
    <w:qFormat/>
    <w:uiPriority w:val="0"/>
    <w:pPr>
      <w:framePr w:wrap="around" w:vAnchor="margin" w:hAnchor="text" w:y="1"/>
      <w:numPr>
        <w:ilvl w:val="0"/>
        <w:numId w:val="10"/>
      </w:numPr>
    </w:pPr>
  </w:style>
  <w:style w:type="paragraph" w:styleId="39">
    <w:name w:val="toc 8"/>
    <w:basedOn w:val="1"/>
    <w:next w:val="1"/>
    <w:unhideWhenUsed/>
    <w:qFormat/>
    <w:uiPriority w:val="39"/>
    <w:pPr>
      <w:framePr w:wrap="around" w:vAnchor="margin" w:hAnchor="text" w:y="1"/>
      <w:ind w:left="2940" w:leftChars="1400"/>
      <w:jc w:val="both"/>
    </w:pPr>
    <w:rPr>
      <w:rFonts w:asciiTheme="minorHAnsi" w:hAnsiTheme="minorHAnsi" w:eastAsiaTheme="minorEastAsia" w:cstheme="minorBidi"/>
      <w:szCs w:val="22"/>
    </w:rPr>
  </w:style>
  <w:style w:type="paragraph" w:styleId="40">
    <w:name w:val="Date"/>
    <w:basedOn w:val="1"/>
    <w:next w:val="1"/>
    <w:link w:val="166"/>
    <w:semiHidden/>
    <w:qFormat/>
    <w:uiPriority w:val="0"/>
    <w:pPr>
      <w:framePr w:wrap="around" w:vAnchor="margin" w:hAnchor="text" w:y="1"/>
      <w:ind w:left="100" w:leftChars="2500"/>
    </w:pPr>
  </w:style>
  <w:style w:type="paragraph" w:styleId="41">
    <w:name w:val="Body Text Indent 2"/>
    <w:basedOn w:val="1"/>
    <w:link w:val="173"/>
    <w:semiHidden/>
    <w:qFormat/>
    <w:uiPriority w:val="0"/>
    <w:pPr>
      <w:framePr w:wrap="around" w:vAnchor="margin" w:hAnchor="text" w:y="1"/>
      <w:spacing w:after="120" w:line="480" w:lineRule="auto"/>
      <w:ind w:left="420" w:leftChars="200"/>
    </w:pPr>
  </w:style>
  <w:style w:type="paragraph" w:styleId="42">
    <w:name w:val="List Continue 5"/>
    <w:basedOn w:val="1"/>
    <w:semiHidden/>
    <w:qFormat/>
    <w:uiPriority w:val="0"/>
    <w:pPr>
      <w:framePr w:wrap="around" w:vAnchor="margin" w:hAnchor="text" w:y="1"/>
      <w:spacing w:after="120"/>
      <w:ind w:left="2100" w:leftChars="1000"/>
    </w:pPr>
  </w:style>
  <w:style w:type="paragraph" w:styleId="43">
    <w:name w:val="Balloon Text"/>
    <w:basedOn w:val="1"/>
    <w:link w:val="133"/>
    <w:qFormat/>
    <w:uiPriority w:val="0"/>
    <w:pPr>
      <w:framePr w:wrap="around" w:vAnchor="margin" w:hAnchor="text" w:y="1"/>
    </w:pPr>
    <w:rPr>
      <w:sz w:val="18"/>
      <w:szCs w:val="18"/>
    </w:rPr>
  </w:style>
  <w:style w:type="paragraph" w:styleId="44">
    <w:name w:val="footer"/>
    <w:basedOn w:val="1"/>
    <w:link w:val="148"/>
    <w:qFormat/>
    <w:uiPriority w:val="0"/>
    <w:pPr>
      <w:framePr w:wrap="around" w:vAnchor="margin" w:hAnchor="text" w:y="1"/>
      <w:tabs>
        <w:tab w:val="center" w:pos="4153"/>
        <w:tab w:val="right" w:pos="8306"/>
      </w:tabs>
      <w:snapToGrid w:val="0"/>
    </w:pPr>
    <w:rPr>
      <w:sz w:val="18"/>
      <w:szCs w:val="18"/>
    </w:rPr>
  </w:style>
  <w:style w:type="paragraph" w:styleId="45">
    <w:name w:val="envelope return"/>
    <w:basedOn w:val="1"/>
    <w:semiHidden/>
    <w:qFormat/>
    <w:uiPriority w:val="0"/>
    <w:pPr>
      <w:framePr w:wrap="around" w:vAnchor="margin" w:hAnchor="text" w:y="1"/>
      <w:snapToGrid w:val="0"/>
    </w:pPr>
    <w:rPr>
      <w:rFonts w:ascii="Arial" w:hAnsi="Arial" w:cs="Arial"/>
    </w:rPr>
  </w:style>
  <w:style w:type="paragraph" w:styleId="46">
    <w:name w:val="header"/>
    <w:basedOn w:val="1"/>
    <w:link w:val="147"/>
    <w:qFormat/>
    <w:uiPriority w:val="0"/>
    <w:pPr>
      <w:framePr w:wrap="around" w:vAnchor="margin" w:hAnchor="text" w:y="1"/>
      <w:pBdr>
        <w:bottom w:val="single" w:color="auto" w:sz="6" w:space="1"/>
      </w:pBdr>
      <w:tabs>
        <w:tab w:val="center" w:pos="4153"/>
        <w:tab w:val="right" w:pos="8306"/>
      </w:tabs>
      <w:snapToGrid w:val="0"/>
      <w:jc w:val="center"/>
    </w:pPr>
    <w:rPr>
      <w:sz w:val="18"/>
      <w:szCs w:val="18"/>
    </w:rPr>
  </w:style>
  <w:style w:type="paragraph" w:styleId="47">
    <w:name w:val="Signature"/>
    <w:basedOn w:val="1"/>
    <w:link w:val="165"/>
    <w:semiHidden/>
    <w:qFormat/>
    <w:uiPriority w:val="0"/>
    <w:pPr>
      <w:framePr w:wrap="around" w:vAnchor="margin" w:hAnchor="text" w:y="1"/>
      <w:ind w:left="100" w:leftChars="2100"/>
    </w:pPr>
  </w:style>
  <w:style w:type="paragraph" w:styleId="48">
    <w:name w:val="toc 1"/>
    <w:basedOn w:val="1"/>
    <w:next w:val="1"/>
    <w:unhideWhenUsed/>
    <w:qFormat/>
    <w:uiPriority w:val="39"/>
    <w:pPr>
      <w:framePr w:wrap="around" w:vAnchor="margin" w:hAnchor="text" w:y="1"/>
      <w:spacing w:before="120" w:after="120"/>
    </w:pPr>
    <w:rPr>
      <w:rFonts w:ascii="Calibri" w:hAnsi="Calibri" w:eastAsia="宋体" w:cs="Calibri"/>
      <w:b/>
      <w:bCs/>
      <w:caps/>
      <w:sz w:val="20"/>
      <w:szCs w:val="20"/>
    </w:rPr>
  </w:style>
  <w:style w:type="paragraph" w:styleId="49">
    <w:name w:val="List Continue 4"/>
    <w:basedOn w:val="1"/>
    <w:semiHidden/>
    <w:qFormat/>
    <w:uiPriority w:val="0"/>
    <w:pPr>
      <w:framePr w:wrap="around" w:vAnchor="margin" w:hAnchor="text" w:y="1"/>
      <w:spacing w:after="120"/>
      <w:ind w:left="1680" w:leftChars="800"/>
    </w:pPr>
  </w:style>
  <w:style w:type="paragraph" w:styleId="50">
    <w:name w:val="toc 4"/>
    <w:basedOn w:val="1"/>
    <w:next w:val="1"/>
    <w:unhideWhenUsed/>
    <w:qFormat/>
    <w:uiPriority w:val="39"/>
    <w:pPr>
      <w:framePr w:wrap="around" w:vAnchor="margin" w:hAnchor="text" w:y="1"/>
      <w:ind w:left="1260" w:leftChars="600"/>
      <w:jc w:val="both"/>
    </w:pPr>
    <w:rPr>
      <w:rFonts w:asciiTheme="minorHAnsi" w:hAnsiTheme="minorHAnsi" w:eastAsiaTheme="minorEastAsia" w:cstheme="minorBidi"/>
      <w:szCs w:val="22"/>
    </w:rPr>
  </w:style>
  <w:style w:type="paragraph" w:styleId="51">
    <w:name w:val="Subtitle"/>
    <w:basedOn w:val="1"/>
    <w:link w:val="163"/>
    <w:qFormat/>
    <w:uiPriority w:val="0"/>
    <w:pPr>
      <w:framePr w:wrap="around" w:vAnchor="margin" w:hAnchor="text" w:y="1"/>
      <w:spacing w:before="240" w:after="60" w:line="312" w:lineRule="auto"/>
      <w:jc w:val="center"/>
      <w:outlineLvl w:val="1"/>
    </w:pPr>
    <w:rPr>
      <w:rFonts w:ascii="Arial" w:hAnsi="Arial" w:eastAsia="宋体" w:cs="Arial"/>
      <w:b/>
      <w:bCs/>
      <w:kern w:val="28"/>
      <w:sz w:val="32"/>
      <w:szCs w:val="32"/>
    </w:rPr>
  </w:style>
  <w:style w:type="paragraph" w:styleId="52">
    <w:name w:val="List Number 5"/>
    <w:basedOn w:val="1"/>
    <w:semiHidden/>
    <w:qFormat/>
    <w:uiPriority w:val="0"/>
    <w:pPr>
      <w:framePr w:wrap="around" w:vAnchor="margin" w:hAnchor="text" w:y="1"/>
      <w:numPr>
        <w:ilvl w:val="0"/>
        <w:numId w:val="11"/>
      </w:numPr>
    </w:pPr>
  </w:style>
  <w:style w:type="paragraph" w:styleId="53">
    <w:name w:val="List"/>
    <w:basedOn w:val="1"/>
    <w:semiHidden/>
    <w:qFormat/>
    <w:uiPriority w:val="0"/>
    <w:pPr>
      <w:framePr w:wrap="around" w:vAnchor="margin" w:hAnchor="text" w:y="1"/>
      <w:ind w:left="200" w:hanging="200" w:hangingChars="200"/>
    </w:pPr>
  </w:style>
  <w:style w:type="paragraph" w:styleId="54">
    <w:name w:val="toc 6"/>
    <w:basedOn w:val="1"/>
    <w:next w:val="1"/>
    <w:unhideWhenUsed/>
    <w:qFormat/>
    <w:uiPriority w:val="39"/>
    <w:pPr>
      <w:framePr w:wrap="around" w:vAnchor="margin" w:hAnchor="text" w:y="1"/>
      <w:ind w:left="2100" w:leftChars="1000"/>
      <w:jc w:val="both"/>
    </w:pPr>
    <w:rPr>
      <w:rFonts w:asciiTheme="minorHAnsi" w:hAnsiTheme="minorHAnsi" w:eastAsiaTheme="minorEastAsia" w:cstheme="minorBidi"/>
      <w:szCs w:val="22"/>
    </w:rPr>
  </w:style>
  <w:style w:type="paragraph" w:styleId="55">
    <w:name w:val="List 5"/>
    <w:basedOn w:val="1"/>
    <w:semiHidden/>
    <w:qFormat/>
    <w:uiPriority w:val="0"/>
    <w:pPr>
      <w:framePr w:wrap="around" w:vAnchor="margin" w:hAnchor="text" w:y="1"/>
      <w:ind w:left="100" w:leftChars="800" w:hanging="200" w:hangingChars="200"/>
    </w:pPr>
  </w:style>
  <w:style w:type="paragraph" w:styleId="56">
    <w:name w:val="Body Text Indent 3"/>
    <w:basedOn w:val="1"/>
    <w:link w:val="174"/>
    <w:semiHidden/>
    <w:qFormat/>
    <w:uiPriority w:val="0"/>
    <w:pPr>
      <w:framePr w:wrap="around" w:vAnchor="margin" w:hAnchor="text" w:y="1"/>
      <w:spacing w:after="120"/>
      <w:ind w:left="420" w:leftChars="200"/>
    </w:pPr>
    <w:rPr>
      <w:sz w:val="16"/>
      <w:szCs w:val="16"/>
    </w:rPr>
  </w:style>
  <w:style w:type="paragraph" w:styleId="57">
    <w:name w:val="toc 2"/>
    <w:basedOn w:val="1"/>
    <w:next w:val="1"/>
    <w:unhideWhenUsed/>
    <w:qFormat/>
    <w:uiPriority w:val="39"/>
    <w:pPr>
      <w:framePr w:wrap="around" w:vAnchor="margin" w:hAnchor="text" w:y="1"/>
      <w:ind w:left="210"/>
    </w:pPr>
    <w:rPr>
      <w:rFonts w:ascii="Calibri" w:hAnsi="Calibri" w:eastAsia="宋体" w:cs="Calibri"/>
      <w:smallCaps/>
      <w:sz w:val="20"/>
      <w:szCs w:val="20"/>
    </w:rPr>
  </w:style>
  <w:style w:type="paragraph" w:styleId="58">
    <w:name w:val="toc 9"/>
    <w:basedOn w:val="1"/>
    <w:next w:val="1"/>
    <w:unhideWhenUsed/>
    <w:qFormat/>
    <w:uiPriority w:val="39"/>
    <w:pPr>
      <w:framePr w:wrap="around" w:vAnchor="margin" w:hAnchor="text" w:y="1"/>
      <w:ind w:left="3360" w:leftChars="1600"/>
      <w:jc w:val="both"/>
    </w:pPr>
    <w:rPr>
      <w:rFonts w:asciiTheme="minorHAnsi" w:hAnsiTheme="minorHAnsi" w:eastAsiaTheme="minorEastAsia" w:cstheme="minorBidi"/>
      <w:szCs w:val="22"/>
    </w:rPr>
  </w:style>
  <w:style w:type="paragraph" w:styleId="59">
    <w:name w:val="Body Text 2"/>
    <w:basedOn w:val="1"/>
    <w:link w:val="171"/>
    <w:semiHidden/>
    <w:qFormat/>
    <w:uiPriority w:val="0"/>
    <w:pPr>
      <w:framePr w:wrap="around" w:vAnchor="margin" w:hAnchor="text" w:y="1"/>
      <w:spacing w:after="120" w:line="480" w:lineRule="auto"/>
    </w:pPr>
  </w:style>
  <w:style w:type="paragraph" w:styleId="60">
    <w:name w:val="List 4"/>
    <w:basedOn w:val="1"/>
    <w:semiHidden/>
    <w:qFormat/>
    <w:uiPriority w:val="0"/>
    <w:pPr>
      <w:framePr w:wrap="around" w:vAnchor="margin" w:hAnchor="text" w:y="1"/>
      <w:ind w:left="100" w:leftChars="600" w:hanging="200" w:hangingChars="200"/>
    </w:pPr>
  </w:style>
  <w:style w:type="paragraph" w:styleId="61">
    <w:name w:val="List Continue 2"/>
    <w:basedOn w:val="1"/>
    <w:semiHidden/>
    <w:qFormat/>
    <w:uiPriority w:val="0"/>
    <w:pPr>
      <w:framePr w:wrap="around" w:vAnchor="margin" w:hAnchor="text" w:y="1"/>
      <w:spacing w:after="120"/>
      <w:ind w:left="840" w:leftChars="400"/>
    </w:pPr>
  </w:style>
  <w:style w:type="paragraph" w:styleId="62">
    <w:name w:val="Message Header"/>
    <w:basedOn w:val="1"/>
    <w:link w:val="167"/>
    <w:semiHidden/>
    <w:qFormat/>
    <w:uiPriority w:val="0"/>
    <w:pPr>
      <w:framePr w:wrap="around" w:vAnchor="margin" w:hAnchor="text" w:y="1"/>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rPr>
  </w:style>
  <w:style w:type="paragraph" w:styleId="63">
    <w:name w:val="HTML Preformatted"/>
    <w:basedOn w:val="1"/>
    <w:link w:val="159"/>
    <w:semiHidden/>
    <w:qFormat/>
    <w:uiPriority w:val="0"/>
    <w:pPr>
      <w:framePr w:wrap="around" w:vAnchor="margin" w:hAnchor="text" w:y="1"/>
    </w:pPr>
    <w:rPr>
      <w:rFonts w:ascii="Courier New" w:hAnsi="Courier New" w:cs="Courier New"/>
      <w:sz w:val="20"/>
      <w:szCs w:val="20"/>
    </w:rPr>
  </w:style>
  <w:style w:type="paragraph" w:styleId="64">
    <w:name w:val="Normal (Web)"/>
    <w:basedOn w:val="1"/>
    <w:semiHidden/>
    <w:qFormat/>
    <w:uiPriority w:val="0"/>
    <w:pPr>
      <w:framePr w:wrap="around" w:vAnchor="margin" w:hAnchor="text" w:y="1"/>
    </w:pPr>
  </w:style>
  <w:style w:type="paragraph" w:styleId="65">
    <w:name w:val="List Continue 3"/>
    <w:basedOn w:val="1"/>
    <w:semiHidden/>
    <w:qFormat/>
    <w:uiPriority w:val="0"/>
    <w:pPr>
      <w:framePr w:wrap="around" w:vAnchor="margin" w:hAnchor="text" w:y="1"/>
      <w:spacing w:after="120"/>
      <w:ind w:left="1260" w:leftChars="600"/>
    </w:pPr>
  </w:style>
  <w:style w:type="paragraph" w:styleId="66">
    <w:name w:val="Title"/>
    <w:basedOn w:val="1"/>
    <w:next w:val="1"/>
    <w:link w:val="145"/>
    <w:qFormat/>
    <w:uiPriority w:val="0"/>
    <w:pPr>
      <w:spacing w:before="240" w:after="60"/>
      <w:jc w:val="center"/>
      <w:outlineLvl w:val="0"/>
    </w:pPr>
    <w:rPr>
      <w:rFonts w:eastAsia="宋体" w:asciiTheme="majorHAnsi" w:hAnsiTheme="majorHAnsi" w:cstheme="majorBidi"/>
      <w:b/>
      <w:bCs/>
      <w:sz w:val="32"/>
      <w:szCs w:val="32"/>
    </w:rPr>
  </w:style>
  <w:style w:type="paragraph" w:styleId="67">
    <w:name w:val="Body Text First Indent"/>
    <w:basedOn w:val="26"/>
    <w:link w:val="169"/>
    <w:semiHidden/>
    <w:qFormat/>
    <w:uiPriority w:val="0"/>
    <w:pPr>
      <w:ind w:firstLine="420" w:firstLineChars="100"/>
    </w:pPr>
  </w:style>
  <w:style w:type="paragraph" w:styleId="68">
    <w:name w:val="Body Text First Indent 2"/>
    <w:basedOn w:val="27"/>
    <w:link w:val="170"/>
    <w:semiHidden/>
    <w:qFormat/>
    <w:uiPriority w:val="0"/>
    <w:pPr>
      <w:ind w:firstLine="420" w:firstLineChars="200"/>
    </w:pPr>
  </w:style>
  <w:style w:type="table" w:styleId="70">
    <w:name w:val="Table Grid"/>
    <w:basedOn w:val="69"/>
    <w:qFormat/>
    <w:uiPriority w:val="0"/>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71">
    <w:name w:val="Table Theme"/>
    <w:basedOn w:val="69"/>
    <w:semiHidden/>
    <w:qFormat/>
    <w:uiPriority w:val="0"/>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72">
    <w:name w:val="Table Colorful 1"/>
    <w:basedOn w:val="69"/>
    <w:semiHidden/>
    <w:qFormat/>
    <w:uiPriority w:val="0"/>
    <w:pPr>
      <w:widowControl w:val="0"/>
      <w:spacing w:line="360" w:lineRule="auto"/>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73">
    <w:name w:val="Table Colorful 2"/>
    <w:basedOn w:val="69"/>
    <w:semiHidden/>
    <w:qFormat/>
    <w:uiPriority w:val="0"/>
    <w:pPr>
      <w:widowControl w:val="0"/>
      <w:spacing w:line="360" w:lineRule="auto"/>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74">
    <w:name w:val="Table Colorful 3"/>
    <w:basedOn w:val="69"/>
    <w:semiHidden/>
    <w:qFormat/>
    <w:uiPriority w:val="0"/>
    <w:pPr>
      <w:widowControl w:val="0"/>
      <w:spacing w:line="360" w:lineRule="auto"/>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75">
    <w:name w:val="Table Elegant"/>
    <w:basedOn w:val="69"/>
    <w:semiHidden/>
    <w:qFormat/>
    <w:uiPriority w:val="0"/>
    <w:pPr>
      <w:widowControl w:val="0"/>
      <w:spacing w:line="360" w:lineRule="auto"/>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76">
    <w:name w:val="Table Classic 1"/>
    <w:basedOn w:val="69"/>
    <w:semiHidden/>
    <w:qFormat/>
    <w:uiPriority w:val="0"/>
    <w:pPr>
      <w:widowControl w:val="0"/>
      <w:spacing w:line="360" w:lineRule="auto"/>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77">
    <w:name w:val="Table Classic 2"/>
    <w:basedOn w:val="69"/>
    <w:semiHidden/>
    <w:qFormat/>
    <w:uiPriority w:val="0"/>
    <w:pPr>
      <w:widowControl w:val="0"/>
      <w:spacing w:line="360" w:lineRule="auto"/>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78">
    <w:name w:val="Table Classic 3"/>
    <w:basedOn w:val="69"/>
    <w:semiHidden/>
    <w:qFormat/>
    <w:uiPriority w:val="0"/>
    <w:pPr>
      <w:widowControl w:val="0"/>
      <w:spacing w:line="360" w:lineRule="auto"/>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79">
    <w:name w:val="Table Classic 4"/>
    <w:basedOn w:val="69"/>
    <w:semiHidden/>
    <w:qFormat/>
    <w:uiPriority w:val="0"/>
    <w:pPr>
      <w:widowControl w:val="0"/>
      <w:spacing w:line="360" w:lineRule="auto"/>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80">
    <w:name w:val="Table Simple 1"/>
    <w:basedOn w:val="69"/>
    <w:semiHidden/>
    <w:qFormat/>
    <w:uiPriority w:val="0"/>
    <w:pPr>
      <w:widowControl w:val="0"/>
      <w:spacing w:line="360" w:lineRule="auto"/>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81">
    <w:name w:val="Table Simple 2"/>
    <w:basedOn w:val="69"/>
    <w:semiHidden/>
    <w:qFormat/>
    <w:uiPriority w:val="0"/>
    <w:pPr>
      <w:widowControl w:val="0"/>
      <w:spacing w:line="360" w:lineRule="auto"/>
      <w:jc w:val="both"/>
    </w:pPr>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82">
    <w:name w:val="Table Simple 3"/>
    <w:basedOn w:val="69"/>
    <w:semiHidden/>
    <w:qFormat/>
    <w:uiPriority w:val="0"/>
    <w:pPr>
      <w:widowControl w:val="0"/>
      <w:spacing w:line="360" w:lineRule="auto"/>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83">
    <w:name w:val="Table Subtle 1"/>
    <w:basedOn w:val="69"/>
    <w:semiHidden/>
    <w:qFormat/>
    <w:uiPriority w:val="0"/>
    <w:pPr>
      <w:widowControl w:val="0"/>
      <w:spacing w:line="360" w:lineRule="auto"/>
      <w:jc w:val="both"/>
    </w:pPr>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84">
    <w:name w:val="Table Subtle 2"/>
    <w:basedOn w:val="69"/>
    <w:semiHidden/>
    <w:qFormat/>
    <w:uiPriority w:val="0"/>
    <w:pPr>
      <w:widowControl w:val="0"/>
      <w:spacing w:line="360" w:lineRule="auto"/>
      <w:jc w:val="both"/>
    </w:pPr>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85">
    <w:name w:val="Table 3D effects 1"/>
    <w:basedOn w:val="69"/>
    <w:semiHidden/>
    <w:qFormat/>
    <w:uiPriority w:val="0"/>
    <w:pPr>
      <w:widowControl w:val="0"/>
      <w:spacing w:line="360" w:lineRule="auto"/>
      <w:jc w:val="both"/>
    </w:p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86">
    <w:name w:val="Table 3D effects 2"/>
    <w:basedOn w:val="69"/>
    <w:semiHidden/>
    <w:qFormat/>
    <w:uiPriority w:val="0"/>
    <w:pPr>
      <w:widowControl w:val="0"/>
      <w:spacing w:line="360" w:lineRule="auto"/>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87">
    <w:name w:val="Table 3D effects 3"/>
    <w:basedOn w:val="69"/>
    <w:semiHidden/>
    <w:qFormat/>
    <w:uiPriority w:val="0"/>
    <w:pPr>
      <w:widowControl w:val="0"/>
      <w:spacing w:line="360" w:lineRule="auto"/>
      <w:jc w:val="both"/>
    </w:pPr>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88">
    <w:name w:val="Table List 1"/>
    <w:basedOn w:val="69"/>
    <w:semiHidden/>
    <w:qFormat/>
    <w:uiPriority w:val="0"/>
    <w:pPr>
      <w:widowControl w:val="0"/>
      <w:spacing w:line="360" w:lineRule="auto"/>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89">
    <w:name w:val="Table List 2"/>
    <w:basedOn w:val="69"/>
    <w:semiHidden/>
    <w:qFormat/>
    <w:uiPriority w:val="0"/>
    <w:pPr>
      <w:widowControl w:val="0"/>
      <w:spacing w:line="360" w:lineRule="auto"/>
      <w:jc w:val="both"/>
    </w:pPr>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90">
    <w:name w:val="Table List 3"/>
    <w:basedOn w:val="69"/>
    <w:semiHidden/>
    <w:qFormat/>
    <w:uiPriority w:val="0"/>
    <w:pPr>
      <w:widowControl w:val="0"/>
      <w:spacing w:line="360" w:lineRule="auto"/>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91">
    <w:name w:val="Table List 4"/>
    <w:basedOn w:val="69"/>
    <w:semiHidden/>
    <w:qFormat/>
    <w:uiPriority w:val="0"/>
    <w:pPr>
      <w:widowControl w:val="0"/>
      <w:spacing w:line="360" w:lineRule="auto"/>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92">
    <w:name w:val="Table List 5"/>
    <w:basedOn w:val="69"/>
    <w:semiHidden/>
    <w:qFormat/>
    <w:uiPriority w:val="0"/>
    <w:pPr>
      <w:widowControl w:val="0"/>
      <w:spacing w:line="360" w:lineRule="auto"/>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93">
    <w:name w:val="Table List 6"/>
    <w:basedOn w:val="69"/>
    <w:semiHidden/>
    <w:qFormat/>
    <w:uiPriority w:val="0"/>
    <w:pPr>
      <w:widowControl w:val="0"/>
      <w:spacing w:line="360" w:lineRule="auto"/>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94">
    <w:name w:val="Table List 7"/>
    <w:basedOn w:val="69"/>
    <w:semiHidden/>
    <w:qFormat/>
    <w:uiPriority w:val="0"/>
    <w:pPr>
      <w:widowControl w:val="0"/>
      <w:spacing w:line="360" w:lineRule="auto"/>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95">
    <w:name w:val="Table List 8"/>
    <w:basedOn w:val="69"/>
    <w:semiHidden/>
    <w:qFormat/>
    <w:uiPriority w:val="0"/>
    <w:pPr>
      <w:widowControl w:val="0"/>
      <w:spacing w:line="360" w:lineRule="auto"/>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96">
    <w:name w:val="Table Contemporary"/>
    <w:basedOn w:val="69"/>
    <w:semiHidden/>
    <w:qFormat/>
    <w:uiPriority w:val="0"/>
    <w:pPr>
      <w:widowControl w:val="0"/>
      <w:spacing w:line="360" w:lineRule="auto"/>
      <w:jc w:val="both"/>
    </w:pPr>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97">
    <w:name w:val="Table Columns 1"/>
    <w:basedOn w:val="69"/>
    <w:semiHidden/>
    <w:qFormat/>
    <w:uiPriority w:val="0"/>
    <w:pPr>
      <w:widowControl w:val="0"/>
      <w:spacing w:line="360" w:lineRule="auto"/>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8">
    <w:name w:val="Table Columns 2"/>
    <w:basedOn w:val="69"/>
    <w:semiHidden/>
    <w:qFormat/>
    <w:uiPriority w:val="0"/>
    <w:pPr>
      <w:widowControl w:val="0"/>
      <w:spacing w:line="360" w:lineRule="auto"/>
      <w:jc w:val="both"/>
    </w:pPr>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9">
    <w:name w:val="Table Columns 3"/>
    <w:basedOn w:val="69"/>
    <w:semiHidden/>
    <w:qFormat/>
    <w:uiPriority w:val="0"/>
    <w:pPr>
      <w:widowControl w:val="0"/>
      <w:spacing w:line="360" w:lineRule="auto"/>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00">
    <w:name w:val="Table Columns 4"/>
    <w:basedOn w:val="69"/>
    <w:semiHidden/>
    <w:qFormat/>
    <w:uiPriority w:val="0"/>
    <w:pPr>
      <w:widowControl w:val="0"/>
      <w:spacing w:line="360" w:lineRule="auto"/>
      <w:jc w:val="both"/>
    </w:pPr>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01">
    <w:name w:val="Table Columns 5"/>
    <w:basedOn w:val="69"/>
    <w:semiHidden/>
    <w:qFormat/>
    <w:uiPriority w:val="0"/>
    <w:pPr>
      <w:widowControl w:val="0"/>
      <w:spacing w:line="360" w:lineRule="auto"/>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02">
    <w:name w:val="Table Grid 1"/>
    <w:basedOn w:val="69"/>
    <w:semiHidden/>
    <w:qFormat/>
    <w:uiPriority w:val="0"/>
    <w:pPr>
      <w:widowControl w:val="0"/>
      <w:spacing w:line="360" w:lineRule="auto"/>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03">
    <w:name w:val="Table Grid 2"/>
    <w:basedOn w:val="69"/>
    <w:semiHidden/>
    <w:qFormat/>
    <w:uiPriority w:val="0"/>
    <w:pPr>
      <w:widowControl w:val="0"/>
      <w:spacing w:line="360" w:lineRule="auto"/>
      <w:jc w:val="both"/>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04">
    <w:name w:val="Table Grid 3"/>
    <w:basedOn w:val="69"/>
    <w:semiHidden/>
    <w:qFormat/>
    <w:uiPriority w:val="0"/>
    <w:pPr>
      <w:widowControl w:val="0"/>
      <w:spacing w:line="360" w:lineRule="auto"/>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05">
    <w:name w:val="Table Grid 4"/>
    <w:basedOn w:val="69"/>
    <w:semiHidden/>
    <w:qFormat/>
    <w:uiPriority w:val="0"/>
    <w:pPr>
      <w:widowControl w:val="0"/>
      <w:spacing w:line="360" w:lineRule="auto"/>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06">
    <w:name w:val="Table Grid 5"/>
    <w:basedOn w:val="69"/>
    <w:semiHidden/>
    <w:qFormat/>
    <w:uiPriority w:val="0"/>
    <w:pPr>
      <w:widowControl w:val="0"/>
      <w:spacing w:line="360" w:lineRule="auto"/>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07">
    <w:name w:val="Table Grid 6"/>
    <w:basedOn w:val="69"/>
    <w:semiHidden/>
    <w:qFormat/>
    <w:uiPriority w:val="0"/>
    <w:pPr>
      <w:widowControl w:val="0"/>
      <w:spacing w:line="360" w:lineRule="auto"/>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08">
    <w:name w:val="Table Grid 7"/>
    <w:basedOn w:val="69"/>
    <w:semiHidden/>
    <w:qFormat/>
    <w:uiPriority w:val="0"/>
    <w:pPr>
      <w:widowControl w:val="0"/>
      <w:spacing w:line="360" w:lineRule="auto"/>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09">
    <w:name w:val="Table Grid 8"/>
    <w:basedOn w:val="69"/>
    <w:semiHidden/>
    <w:qFormat/>
    <w:uiPriority w:val="0"/>
    <w:pPr>
      <w:widowControl w:val="0"/>
      <w:spacing w:line="360" w:lineRule="auto"/>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10">
    <w:name w:val="Table Web 1"/>
    <w:basedOn w:val="69"/>
    <w:semiHidden/>
    <w:qFormat/>
    <w:uiPriority w:val="0"/>
    <w:pPr>
      <w:widowControl w:val="0"/>
      <w:spacing w:line="360" w:lineRule="auto"/>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11">
    <w:name w:val="Table Web 2"/>
    <w:basedOn w:val="69"/>
    <w:semiHidden/>
    <w:qFormat/>
    <w:uiPriority w:val="0"/>
    <w:pPr>
      <w:widowControl w:val="0"/>
      <w:spacing w:line="360" w:lineRule="auto"/>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12">
    <w:name w:val="Table Web 3"/>
    <w:basedOn w:val="69"/>
    <w:semiHidden/>
    <w:qFormat/>
    <w:uiPriority w:val="0"/>
    <w:pPr>
      <w:widowControl w:val="0"/>
      <w:spacing w:line="360" w:lineRule="auto"/>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13">
    <w:name w:val="Table Professional"/>
    <w:basedOn w:val="69"/>
    <w:semiHidden/>
    <w:qFormat/>
    <w:uiPriority w:val="0"/>
    <w:pPr>
      <w:widowControl w:val="0"/>
      <w:spacing w:line="360" w:lineRule="auto"/>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115">
    <w:name w:val="Strong"/>
    <w:basedOn w:val="114"/>
    <w:qFormat/>
    <w:uiPriority w:val="0"/>
    <w:rPr>
      <w:b/>
      <w:bCs/>
    </w:rPr>
  </w:style>
  <w:style w:type="character" w:styleId="116">
    <w:name w:val="page number"/>
    <w:basedOn w:val="114"/>
    <w:semiHidden/>
    <w:qFormat/>
    <w:uiPriority w:val="0"/>
  </w:style>
  <w:style w:type="character" w:styleId="117">
    <w:name w:val="FollowedHyperlink"/>
    <w:basedOn w:val="114"/>
    <w:semiHidden/>
    <w:qFormat/>
    <w:uiPriority w:val="0"/>
    <w:rPr>
      <w:color w:val="800080"/>
      <w:u w:val="single"/>
    </w:rPr>
  </w:style>
  <w:style w:type="character" w:styleId="118">
    <w:name w:val="Emphasis"/>
    <w:basedOn w:val="114"/>
    <w:qFormat/>
    <w:uiPriority w:val="0"/>
    <w:rPr>
      <w:i/>
      <w:iCs/>
    </w:rPr>
  </w:style>
  <w:style w:type="character" w:styleId="119">
    <w:name w:val="line number"/>
    <w:basedOn w:val="114"/>
    <w:semiHidden/>
    <w:qFormat/>
    <w:uiPriority w:val="0"/>
  </w:style>
  <w:style w:type="character" w:styleId="120">
    <w:name w:val="HTML Definition"/>
    <w:basedOn w:val="114"/>
    <w:semiHidden/>
    <w:qFormat/>
    <w:uiPriority w:val="0"/>
    <w:rPr>
      <w:i/>
      <w:iCs/>
    </w:rPr>
  </w:style>
  <w:style w:type="character" w:styleId="121">
    <w:name w:val="HTML Typewriter"/>
    <w:basedOn w:val="114"/>
    <w:semiHidden/>
    <w:qFormat/>
    <w:uiPriority w:val="0"/>
    <w:rPr>
      <w:rFonts w:ascii="Courier New" w:hAnsi="Courier New" w:cs="Courier New"/>
      <w:sz w:val="20"/>
      <w:szCs w:val="20"/>
    </w:rPr>
  </w:style>
  <w:style w:type="character" w:styleId="122">
    <w:name w:val="HTML Acronym"/>
    <w:basedOn w:val="114"/>
    <w:semiHidden/>
    <w:qFormat/>
    <w:uiPriority w:val="0"/>
  </w:style>
  <w:style w:type="character" w:styleId="123">
    <w:name w:val="HTML Variable"/>
    <w:basedOn w:val="114"/>
    <w:semiHidden/>
    <w:qFormat/>
    <w:uiPriority w:val="0"/>
    <w:rPr>
      <w:i/>
      <w:iCs/>
    </w:rPr>
  </w:style>
  <w:style w:type="character" w:styleId="124">
    <w:name w:val="Hyperlink"/>
    <w:basedOn w:val="114"/>
    <w:qFormat/>
    <w:uiPriority w:val="99"/>
    <w:rPr>
      <w:color w:val="0000FF"/>
      <w:u w:val="single"/>
    </w:rPr>
  </w:style>
  <w:style w:type="character" w:styleId="125">
    <w:name w:val="HTML Code"/>
    <w:basedOn w:val="114"/>
    <w:semiHidden/>
    <w:qFormat/>
    <w:uiPriority w:val="0"/>
    <w:rPr>
      <w:rFonts w:ascii="Courier New" w:hAnsi="Courier New" w:cs="Courier New"/>
      <w:sz w:val="20"/>
      <w:szCs w:val="20"/>
    </w:rPr>
  </w:style>
  <w:style w:type="character" w:styleId="126">
    <w:name w:val="HTML Cite"/>
    <w:basedOn w:val="114"/>
    <w:semiHidden/>
    <w:qFormat/>
    <w:uiPriority w:val="0"/>
    <w:rPr>
      <w:i/>
      <w:iCs/>
    </w:rPr>
  </w:style>
  <w:style w:type="character" w:styleId="127">
    <w:name w:val="HTML Keyboard"/>
    <w:basedOn w:val="114"/>
    <w:semiHidden/>
    <w:qFormat/>
    <w:uiPriority w:val="0"/>
    <w:rPr>
      <w:rFonts w:ascii="Courier New" w:hAnsi="Courier New" w:cs="Courier New"/>
      <w:sz w:val="20"/>
      <w:szCs w:val="20"/>
    </w:rPr>
  </w:style>
  <w:style w:type="character" w:styleId="128">
    <w:name w:val="HTML Sample"/>
    <w:basedOn w:val="114"/>
    <w:semiHidden/>
    <w:qFormat/>
    <w:uiPriority w:val="0"/>
    <w:rPr>
      <w:rFonts w:ascii="Courier New" w:hAnsi="Courier New" w:cs="Courier New"/>
    </w:rPr>
  </w:style>
  <w:style w:type="paragraph" w:customStyle="1" w:styleId="129">
    <w:name w:val="Body"/>
    <w:basedOn w:val="1"/>
    <w:qFormat/>
    <w:uiPriority w:val="0"/>
    <w:pPr>
      <w:framePr w:wrap="around" w:vAnchor="margin" w:hAnchor="text" w:y="1"/>
      <w:widowControl/>
      <w:spacing w:before="120"/>
    </w:pPr>
    <w:rPr>
      <w:rFonts w:ascii="宋体" w:eastAsia="宋体"/>
      <w:snapToGrid w:val="0"/>
      <w:kern w:val="0"/>
      <w:szCs w:val="20"/>
    </w:rPr>
  </w:style>
  <w:style w:type="character" w:customStyle="1" w:styleId="130">
    <w:name w:val="标题 1 Char"/>
    <w:basedOn w:val="114"/>
    <w:link w:val="2"/>
    <w:qFormat/>
    <w:uiPriority w:val="0"/>
    <w:rPr>
      <w:rFonts w:eastAsia="黑体"/>
      <w:b/>
      <w:bCs/>
      <w:kern w:val="44"/>
      <w:sz w:val="30"/>
      <w:szCs w:val="44"/>
    </w:rPr>
  </w:style>
  <w:style w:type="paragraph" w:customStyle="1" w:styleId="131">
    <w:name w:val="正文样式"/>
    <w:basedOn w:val="1"/>
    <w:link w:val="132"/>
    <w:qFormat/>
    <w:uiPriority w:val="0"/>
    <w:pPr>
      <w:framePr w:wrap="around" w:vAnchor="margin" w:hAnchor="text" w:y="1"/>
      <w:ind w:firstLine="566" w:firstLineChars="236"/>
    </w:pPr>
    <w:rPr>
      <w:rFonts w:ascii="Calibri" w:hAnsi="Calibri" w:eastAsia="宋体"/>
      <w:sz w:val="24"/>
    </w:rPr>
  </w:style>
  <w:style w:type="character" w:customStyle="1" w:styleId="132">
    <w:name w:val="正文样式 Char"/>
    <w:basedOn w:val="114"/>
    <w:link w:val="131"/>
    <w:qFormat/>
    <w:uiPriority w:val="0"/>
    <w:rPr>
      <w:rFonts w:ascii="Calibri" w:hAnsi="Calibri" w:eastAsia="宋体" w:cs="Times New Roman"/>
      <w:kern w:val="2"/>
      <w:sz w:val="24"/>
      <w:szCs w:val="24"/>
    </w:rPr>
  </w:style>
  <w:style w:type="character" w:customStyle="1" w:styleId="133">
    <w:name w:val="批注框文本 Char"/>
    <w:basedOn w:val="114"/>
    <w:link w:val="43"/>
    <w:qFormat/>
    <w:uiPriority w:val="0"/>
    <w:rPr>
      <w:rFonts w:eastAsia="幼圆"/>
      <w:kern w:val="2"/>
      <w:sz w:val="18"/>
      <w:szCs w:val="18"/>
    </w:rPr>
  </w:style>
  <w:style w:type="paragraph" w:customStyle="1" w:styleId="134">
    <w:name w:val="列出段落1"/>
    <w:basedOn w:val="1"/>
    <w:link w:val="135"/>
    <w:qFormat/>
    <w:uiPriority w:val="34"/>
    <w:pPr>
      <w:ind w:firstLine="420" w:firstLineChars="200"/>
      <w:jc w:val="both"/>
    </w:pPr>
    <w:rPr>
      <w:rFonts w:ascii="宋体" w:hAnsi="宋体" w:eastAsia="宋体"/>
      <w:sz w:val="22"/>
      <w:szCs w:val="22"/>
    </w:rPr>
  </w:style>
  <w:style w:type="character" w:customStyle="1" w:styleId="135">
    <w:name w:val="列出段落 Char"/>
    <w:link w:val="134"/>
    <w:qFormat/>
    <w:locked/>
    <w:uiPriority w:val="34"/>
    <w:rPr>
      <w:rFonts w:ascii="宋体" w:hAnsi="宋体"/>
      <w:kern w:val="2"/>
      <w:sz w:val="22"/>
      <w:szCs w:val="22"/>
    </w:rPr>
  </w:style>
  <w:style w:type="paragraph" w:styleId="136">
    <w:name w:val="List Paragraph"/>
    <w:basedOn w:val="1"/>
    <w:qFormat/>
    <w:uiPriority w:val="34"/>
    <w:pPr>
      <w:ind w:firstLine="420" w:firstLineChars="200"/>
      <w:jc w:val="both"/>
    </w:pPr>
    <w:rPr>
      <w:rFonts w:ascii="宋体" w:eastAsia="宋体"/>
      <w:sz w:val="22"/>
      <w:szCs w:val="20"/>
    </w:rPr>
  </w:style>
  <w:style w:type="character" w:customStyle="1" w:styleId="137">
    <w:name w:val="List Paragraph Char"/>
    <w:link w:val="138"/>
    <w:qFormat/>
    <w:locked/>
    <w:uiPriority w:val="0"/>
    <w:rPr>
      <w:rFonts w:ascii="宋体" w:eastAsia="宋体"/>
      <w:kern w:val="2"/>
      <w:sz w:val="22"/>
    </w:rPr>
  </w:style>
  <w:style w:type="paragraph" w:customStyle="1" w:styleId="138">
    <w:name w:val="列出段落2"/>
    <w:basedOn w:val="1"/>
    <w:link w:val="137"/>
    <w:qFormat/>
    <w:uiPriority w:val="0"/>
    <w:pPr>
      <w:widowControl/>
      <w:ind w:firstLine="420" w:firstLineChars="200"/>
      <w:jc w:val="both"/>
    </w:pPr>
    <w:rPr>
      <w:rFonts w:ascii="宋体" w:eastAsia="宋体"/>
      <w:sz w:val="22"/>
      <w:szCs w:val="20"/>
    </w:rPr>
  </w:style>
  <w:style w:type="paragraph" w:customStyle="1" w:styleId="139">
    <w:name w:val="±í¸ñÄÚÕýÎÄ"/>
    <w:qFormat/>
    <w:uiPriority w:val="0"/>
    <w:pPr>
      <w:widowControl w:val="0"/>
      <w:overflowPunct w:val="0"/>
      <w:autoSpaceDE w:val="0"/>
      <w:autoSpaceDN w:val="0"/>
      <w:adjustRightInd w:val="0"/>
      <w:jc w:val="both"/>
      <w:textAlignment w:val="baseline"/>
    </w:pPr>
    <w:rPr>
      <w:rFonts w:ascii="宋体" w:hAnsi="Times New Roman" w:eastAsia="宋体" w:cs="Times New Roman"/>
      <w:sz w:val="21"/>
      <w:lang w:val="en-US" w:eastAsia="zh-CN" w:bidi="ar-SA"/>
    </w:rPr>
  </w:style>
  <w:style w:type="paragraph" w:customStyle="1" w:styleId="140">
    <w:name w:val="小四"/>
    <w:basedOn w:val="1"/>
    <w:qFormat/>
    <w:uiPriority w:val="0"/>
    <w:pPr>
      <w:framePr w:wrap="around" w:vAnchor="margin" w:hAnchor="text" w:y="1"/>
      <w:adjustRightInd w:val="0"/>
      <w:ind w:firstLine="482" w:firstLineChars="200"/>
      <w:jc w:val="both"/>
    </w:pPr>
    <w:rPr>
      <w:rFonts w:eastAsia="宋体"/>
      <w:kern w:val="0"/>
      <w:sz w:val="24"/>
      <w:szCs w:val="20"/>
    </w:rPr>
  </w:style>
  <w:style w:type="paragraph" w:customStyle="1" w:styleId="141">
    <w:name w:val="Char"/>
    <w:basedOn w:val="1"/>
    <w:qFormat/>
    <w:uiPriority w:val="0"/>
    <w:pPr>
      <w:framePr w:wrap="around" w:vAnchor="margin" w:hAnchor="text" w:y="1"/>
      <w:jc w:val="both"/>
    </w:pPr>
    <w:rPr>
      <w:rFonts w:ascii="Tahoma" w:hAnsi="Tahoma" w:eastAsia="宋体"/>
      <w:sz w:val="24"/>
      <w:szCs w:val="20"/>
    </w:rPr>
  </w:style>
  <w:style w:type="paragraph" w:customStyle="1" w:styleId="142">
    <w:name w:val="Char2 Char Char Char1 Char Char Char Char Char Char"/>
    <w:basedOn w:val="1"/>
    <w:qFormat/>
    <w:uiPriority w:val="0"/>
    <w:pPr>
      <w:framePr w:wrap="around" w:vAnchor="margin" w:hAnchor="text" w:y="1"/>
      <w:jc w:val="both"/>
    </w:pPr>
    <w:rPr>
      <w:rFonts w:ascii="Tahoma" w:hAnsi="Tahoma" w:eastAsia="宋体"/>
      <w:sz w:val="24"/>
    </w:rPr>
  </w:style>
  <w:style w:type="paragraph" w:customStyle="1" w:styleId="143">
    <w:name w:val="样式 首行缩进:  1.92 字符"/>
    <w:basedOn w:val="1"/>
    <w:next w:val="1"/>
    <w:qFormat/>
    <w:uiPriority w:val="0"/>
    <w:pPr>
      <w:widowControl/>
      <w:ind w:firstLine="200"/>
      <w:jc w:val="both"/>
    </w:pPr>
    <w:rPr>
      <w:rFonts w:ascii="宋体" w:hAnsi="宋体" w:eastAsia="宋体"/>
      <w:color w:val="000000"/>
      <w:sz w:val="24"/>
      <w:szCs w:val="20"/>
    </w:rPr>
  </w:style>
  <w:style w:type="character" w:customStyle="1" w:styleId="144">
    <w:name w:val="正文文本缩进 Char"/>
    <w:basedOn w:val="114"/>
    <w:link w:val="27"/>
    <w:semiHidden/>
    <w:qFormat/>
    <w:uiPriority w:val="0"/>
    <w:rPr>
      <w:rFonts w:eastAsia="幼圆"/>
      <w:kern w:val="2"/>
      <w:sz w:val="21"/>
      <w:szCs w:val="24"/>
    </w:rPr>
  </w:style>
  <w:style w:type="character" w:customStyle="1" w:styleId="145">
    <w:name w:val="标题 Char"/>
    <w:basedOn w:val="114"/>
    <w:link w:val="66"/>
    <w:qFormat/>
    <w:uiPriority w:val="0"/>
    <w:rPr>
      <w:rFonts w:asciiTheme="majorHAnsi" w:hAnsiTheme="majorHAnsi" w:cstheme="majorBidi"/>
      <w:b/>
      <w:bCs/>
      <w:kern w:val="2"/>
      <w:sz w:val="32"/>
      <w:szCs w:val="32"/>
    </w:rPr>
  </w:style>
  <w:style w:type="paragraph" w:customStyle="1" w:styleId="146">
    <w:name w:val="TOC Heading"/>
    <w:basedOn w:val="2"/>
    <w:next w:val="1"/>
    <w:semiHidden/>
    <w:unhideWhenUsed/>
    <w:qFormat/>
    <w:uiPriority w:val="39"/>
    <w:pPr>
      <w:widowControl/>
      <w:numPr>
        <w:numId w:val="0"/>
      </w:numPr>
      <w:spacing w:before="480" w:after="0" w:line="276" w:lineRule="auto"/>
      <w:outlineLvl w:val="9"/>
    </w:pPr>
    <w:rPr>
      <w:rFonts w:asciiTheme="majorHAnsi" w:hAnsiTheme="majorHAnsi" w:eastAsiaTheme="majorEastAsia" w:cstheme="majorBidi"/>
      <w:color w:val="376092" w:themeColor="accent1" w:themeShade="BF"/>
      <w:kern w:val="0"/>
      <w:sz w:val="28"/>
      <w:szCs w:val="28"/>
    </w:rPr>
  </w:style>
  <w:style w:type="character" w:customStyle="1" w:styleId="147">
    <w:name w:val="页眉 Char"/>
    <w:basedOn w:val="114"/>
    <w:link w:val="46"/>
    <w:qFormat/>
    <w:uiPriority w:val="0"/>
    <w:rPr>
      <w:rFonts w:eastAsia="幼圆"/>
      <w:kern w:val="2"/>
      <w:sz w:val="18"/>
      <w:szCs w:val="18"/>
    </w:rPr>
  </w:style>
  <w:style w:type="character" w:customStyle="1" w:styleId="148">
    <w:name w:val="页脚 Char"/>
    <w:basedOn w:val="114"/>
    <w:link w:val="44"/>
    <w:qFormat/>
    <w:uiPriority w:val="0"/>
    <w:rPr>
      <w:rFonts w:eastAsia="幼圆"/>
      <w:kern w:val="2"/>
      <w:sz w:val="18"/>
      <w:szCs w:val="18"/>
    </w:rPr>
  </w:style>
  <w:style w:type="character" w:customStyle="1" w:styleId="149">
    <w:name w:val="标题 2 Char"/>
    <w:basedOn w:val="114"/>
    <w:link w:val="3"/>
    <w:qFormat/>
    <w:uiPriority w:val="9"/>
    <w:rPr>
      <w:rFonts w:ascii="Arial" w:hAnsi="Arial" w:eastAsia="微软雅黑"/>
      <w:b/>
      <w:bCs/>
      <w:kern w:val="2"/>
      <w:sz w:val="24"/>
      <w:szCs w:val="32"/>
    </w:rPr>
  </w:style>
  <w:style w:type="character" w:customStyle="1" w:styleId="150">
    <w:name w:val="标题 3 Char"/>
    <w:basedOn w:val="114"/>
    <w:link w:val="4"/>
    <w:qFormat/>
    <w:uiPriority w:val="0"/>
    <w:rPr>
      <w:rFonts w:eastAsia="黑体"/>
      <w:b/>
      <w:bCs/>
      <w:kern w:val="2"/>
      <w:sz w:val="24"/>
      <w:szCs w:val="32"/>
    </w:rPr>
  </w:style>
  <w:style w:type="character" w:customStyle="1" w:styleId="151">
    <w:name w:val="标题 4 Char"/>
    <w:basedOn w:val="114"/>
    <w:link w:val="5"/>
    <w:qFormat/>
    <w:uiPriority w:val="0"/>
    <w:rPr>
      <w:rFonts w:ascii="Arial" w:hAnsi="Arial" w:eastAsia="黑体"/>
      <w:b/>
      <w:bCs/>
      <w:kern w:val="2"/>
      <w:sz w:val="21"/>
      <w:szCs w:val="28"/>
    </w:rPr>
  </w:style>
  <w:style w:type="character" w:customStyle="1" w:styleId="152">
    <w:name w:val="标题 5 Char"/>
    <w:basedOn w:val="114"/>
    <w:link w:val="6"/>
    <w:qFormat/>
    <w:uiPriority w:val="0"/>
    <w:rPr>
      <w:rFonts w:eastAsia="幼圆"/>
      <w:b/>
      <w:bCs/>
      <w:kern w:val="2"/>
      <w:sz w:val="28"/>
      <w:szCs w:val="28"/>
    </w:rPr>
  </w:style>
  <w:style w:type="character" w:customStyle="1" w:styleId="153">
    <w:name w:val="标题 6 Char"/>
    <w:basedOn w:val="114"/>
    <w:link w:val="7"/>
    <w:qFormat/>
    <w:uiPriority w:val="0"/>
    <w:rPr>
      <w:rFonts w:ascii="Arial" w:hAnsi="Arial" w:eastAsia="黑体"/>
      <w:b/>
      <w:bCs/>
      <w:kern w:val="2"/>
      <w:sz w:val="21"/>
      <w:szCs w:val="24"/>
    </w:rPr>
  </w:style>
  <w:style w:type="character" w:customStyle="1" w:styleId="154">
    <w:name w:val="标题 7 Char"/>
    <w:basedOn w:val="114"/>
    <w:link w:val="8"/>
    <w:qFormat/>
    <w:uiPriority w:val="0"/>
    <w:rPr>
      <w:rFonts w:eastAsia="幼圆"/>
      <w:b/>
      <w:bCs/>
      <w:kern w:val="2"/>
      <w:sz w:val="21"/>
      <w:szCs w:val="24"/>
    </w:rPr>
  </w:style>
  <w:style w:type="character" w:customStyle="1" w:styleId="155">
    <w:name w:val="标题 8 Char"/>
    <w:basedOn w:val="114"/>
    <w:link w:val="9"/>
    <w:qFormat/>
    <w:uiPriority w:val="0"/>
    <w:rPr>
      <w:rFonts w:ascii="Arial" w:hAnsi="Arial" w:eastAsia="黑体"/>
      <w:kern w:val="2"/>
      <w:sz w:val="21"/>
      <w:szCs w:val="24"/>
    </w:rPr>
  </w:style>
  <w:style w:type="character" w:customStyle="1" w:styleId="156">
    <w:name w:val="标题 9 Char"/>
    <w:basedOn w:val="114"/>
    <w:link w:val="10"/>
    <w:qFormat/>
    <w:uiPriority w:val="0"/>
    <w:rPr>
      <w:rFonts w:ascii="Arial" w:hAnsi="Arial" w:eastAsia="黑体"/>
      <w:kern w:val="2"/>
      <w:sz w:val="21"/>
      <w:szCs w:val="21"/>
    </w:rPr>
  </w:style>
  <w:style w:type="character" w:customStyle="1" w:styleId="157">
    <w:name w:val="文档结构图 Char"/>
    <w:basedOn w:val="114"/>
    <w:link w:val="21"/>
    <w:semiHidden/>
    <w:qFormat/>
    <w:uiPriority w:val="0"/>
    <w:rPr>
      <w:rFonts w:eastAsia="幼圆"/>
      <w:kern w:val="2"/>
      <w:sz w:val="21"/>
      <w:szCs w:val="24"/>
      <w:shd w:val="clear" w:color="auto" w:fill="000080"/>
    </w:rPr>
  </w:style>
  <w:style w:type="character" w:customStyle="1" w:styleId="158">
    <w:name w:val="HTML 地址 Char"/>
    <w:basedOn w:val="114"/>
    <w:link w:val="33"/>
    <w:semiHidden/>
    <w:qFormat/>
    <w:uiPriority w:val="0"/>
    <w:rPr>
      <w:rFonts w:eastAsia="幼圆"/>
      <w:i/>
      <w:iCs/>
      <w:kern w:val="2"/>
      <w:sz w:val="21"/>
      <w:szCs w:val="24"/>
    </w:rPr>
  </w:style>
  <w:style w:type="character" w:customStyle="1" w:styleId="159">
    <w:name w:val="HTML 预设格式 Char"/>
    <w:basedOn w:val="114"/>
    <w:link w:val="63"/>
    <w:semiHidden/>
    <w:qFormat/>
    <w:uiPriority w:val="0"/>
    <w:rPr>
      <w:rFonts w:ascii="Courier New" w:hAnsi="Courier New" w:eastAsia="幼圆" w:cs="Courier New"/>
      <w:kern w:val="2"/>
    </w:rPr>
  </w:style>
  <w:style w:type="character" w:customStyle="1" w:styleId="160">
    <w:name w:val="称呼 Char"/>
    <w:basedOn w:val="114"/>
    <w:link w:val="22"/>
    <w:semiHidden/>
    <w:qFormat/>
    <w:uiPriority w:val="0"/>
    <w:rPr>
      <w:rFonts w:eastAsia="幼圆"/>
      <w:kern w:val="2"/>
      <w:sz w:val="21"/>
      <w:szCs w:val="24"/>
    </w:rPr>
  </w:style>
  <w:style w:type="character" w:customStyle="1" w:styleId="161">
    <w:name w:val="纯文本 Char"/>
    <w:basedOn w:val="114"/>
    <w:link w:val="36"/>
    <w:semiHidden/>
    <w:qFormat/>
    <w:uiPriority w:val="0"/>
    <w:rPr>
      <w:rFonts w:ascii="宋体" w:hAnsi="Courier New" w:cs="Courier New"/>
      <w:kern w:val="2"/>
      <w:sz w:val="21"/>
      <w:szCs w:val="21"/>
    </w:rPr>
  </w:style>
  <w:style w:type="character" w:customStyle="1" w:styleId="162">
    <w:name w:val="电子邮件签名 Char"/>
    <w:basedOn w:val="114"/>
    <w:link w:val="16"/>
    <w:semiHidden/>
    <w:qFormat/>
    <w:uiPriority w:val="0"/>
    <w:rPr>
      <w:rFonts w:eastAsia="幼圆"/>
      <w:kern w:val="2"/>
      <w:sz w:val="21"/>
      <w:szCs w:val="24"/>
    </w:rPr>
  </w:style>
  <w:style w:type="character" w:customStyle="1" w:styleId="163">
    <w:name w:val="副标题 Char"/>
    <w:basedOn w:val="114"/>
    <w:link w:val="51"/>
    <w:qFormat/>
    <w:uiPriority w:val="0"/>
    <w:rPr>
      <w:rFonts w:ascii="Arial" w:hAnsi="Arial" w:cs="Arial"/>
      <w:b/>
      <w:bCs/>
      <w:kern w:val="28"/>
      <w:sz w:val="32"/>
      <w:szCs w:val="32"/>
    </w:rPr>
  </w:style>
  <w:style w:type="character" w:customStyle="1" w:styleId="164">
    <w:name w:val="结束语 Char"/>
    <w:basedOn w:val="114"/>
    <w:link w:val="24"/>
    <w:semiHidden/>
    <w:qFormat/>
    <w:uiPriority w:val="0"/>
    <w:rPr>
      <w:rFonts w:eastAsia="幼圆"/>
      <w:kern w:val="2"/>
      <w:sz w:val="21"/>
      <w:szCs w:val="24"/>
    </w:rPr>
  </w:style>
  <w:style w:type="character" w:customStyle="1" w:styleId="165">
    <w:name w:val="签名 Char"/>
    <w:basedOn w:val="114"/>
    <w:link w:val="47"/>
    <w:semiHidden/>
    <w:qFormat/>
    <w:uiPriority w:val="0"/>
    <w:rPr>
      <w:rFonts w:eastAsia="幼圆"/>
      <w:kern w:val="2"/>
      <w:sz w:val="21"/>
      <w:szCs w:val="24"/>
    </w:rPr>
  </w:style>
  <w:style w:type="character" w:customStyle="1" w:styleId="166">
    <w:name w:val="日期 Char"/>
    <w:basedOn w:val="114"/>
    <w:link w:val="40"/>
    <w:semiHidden/>
    <w:qFormat/>
    <w:uiPriority w:val="0"/>
    <w:rPr>
      <w:rFonts w:eastAsia="幼圆"/>
      <w:kern w:val="2"/>
      <w:sz w:val="21"/>
      <w:szCs w:val="24"/>
    </w:rPr>
  </w:style>
  <w:style w:type="character" w:customStyle="1" w:styleId="167">
    <w:name w:val="信息标题 Char"/>
    <w:basedOn w:val="114"/>
    <w:link w:val="62"/>
    <w:semiHidden/>
    <w:qFormat/>
    <w:uiPriority w:val="0"/>
    <w:rPr>
      <w:rFonts w:ascii="Arial" w:hAnsi="Arial" w:eastAsia="幼圆" w:cs="Arial"/>
      <w:kern w:val="2"/>
      <w:sz w:val="21"/>
      <w:szCs w:val="24"/>
      <w:shd w:val="pct20" w:color="auto" w:fill="auto"/>
    </w:rPr>
  </w:style>
  <w:style w:type="character" w:customStyle="1" w:styleId="168">
    <w:name w:val="正文文本 Char"/>
    <w:basedOn w:val="114"/>
    <w:link w:val="26"/>
    <w:semiHidden/>
    <w:qFormat/>
    <w:uiPriority w:val="0"/>
    <w:rPr>
      <w:rFonts w:eastAsia="幼圆"/>
      <w:kern w:val="2"/>
      <w:sz w:val="21"/>
      <w:szCs w:val="24"/>
    </w:rPr>
  </w:style>
  <w:style w:type="character" w:customStyle="1" w:styleId="169">
    <w:name w:val="正文首行缩进 Char"/>
    <w:basedOn w:val="168"/>
    <w:link w:val="67"/>
    <w:semiHidden/>
    <w:qFormat/>
    <w:uiPriority w:val="0"/>
    <w:rPr>
      <w:rFonts w:eastAsia="幼圆"/>
      <w:kern w:val="2"/>
      <w:sz w:val="21"/>
      <w:szCs w:val="24"/>
    </w:rPr>
  </w:style>
  <w:style w:type="character" w:customStyle="1" w:styleId="170">
    <w:name w:val="正文首行缩进 2 Char"/>
    <w:basedOn w:val="144"/>
    <w:link w:val="68"/>
    <w:semiHidden/>
    <w:qFormat/>
    <w:uiPriority w:val="0"/>
    <w:rPr>
      <w:rFonts w:eastAsia="幼圆"/>
      <w:kern w:val="2"/>
      <w:sz w:val="21"/>
      <w:szCs w:val="24"/>
    </w:rPr>
  </w:style>
  <w:style w:type="character" w:customStyle="1" w:styleId="171">
    <w:name w:val="正文文本 2 Char"/>
    <w:basedOn w:val="114"/>
    <w:link w:val="59"/>
    <w:semiHidden/>
    <w:qFormat/>
    <w:uiPriority w:val="0"/>
    <w:rPr>
      <w:rFonts w:eastAsia="幼圆"/>
      <w:kern w:val="2"/>
      <w:sz w:val="21"/>
      <w:szCs w:val="24"/>
    </w:rPr>
  </w:style>
  <w:style w:type="character" w:customStyle="1" w:styleId="172">
    <w:name w:val="正文文本 3 Char"/>
    <w:basedOn w:val="114"/>
    <w:link w:val="23"/>
    <w:semiHidden/>
    <w:qFormat/>
    <w:uiPriority w:val="0"/>
    <w:rPr>
      <w:rFonts w:eastAsia="幼圆"/>
      <w:kern w:val="2"/>
      <w:sz w:val="16"/>
      <w:szCs w:val="16"/>
    </w:rPr>
  </w:style>
  <w:style w:type="character" w:customStyle="1" w:styleId="173">
    <w:name w:val="正文文本缩进 2 Char"/>
    <w:basedOn w:val="114"/>
    <w:link w:val="41"/>
    <w:semiHidden/>
    <w:qFormat/>
    <w:uiPriority w:val="0"/>
    <w:rPr>
      <w:rFonts w:eastAsia="幼圆"/>
      <w:kern w:val="2"/>
      <w:sz w:val="21"/>
      <w:szCs w:val="24"/>
    </w:rPr>
  </w:style>
  <w:style w:type="character" w:customStyle="1" w:styleId="174">
    <w:name w:val="正文文本缩进 3 Char"/>
    <w:basedOn w:val="114"/>
    <w:link w:val="56"/>
    <w:semiHidden/>
    <w:qFormat/>
    <w:uiPriority w:val="0"/>
    <w:rPr>
      <w:rFonts w:eastAsia="幼圆"/>
      <w:kern w:val="2"/>
      <w:sz w:val="16"/>
      <w:szCs w:val="16"/>
    </w:rPr>
  </w:style>
  <w:style w:type="character" w:customStyle="1" w:styleId="175">
    <w:name w:val="注释标题 Char"/>
    <w:basedOn w:val="114"/>
    <w:link w:val="14"/>
    <w:semiHidden/>
    <w:qFormat/>
    <w:uiPriority w:val="0"/>
    <w:rPr>
      <w:rFonts w:eastAsia="幼圆"/>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7979;&#35797;-&#21016;&#20255;\&#25805;&#20316;&#25163;&#20876;-&#27963;&#26399;&#65288;&#21021;&#31295;&#32993;&#65289;\&#26032;&#19968;&#20195;2.2&#26399;&#29992;&#25143;&#25805;&#20316;&#25163;&#20876;&#27169;&#2925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458AF8-5F6C-4CA1-979E-4A1E591EE665}">
  <ds:schemaRefs/>
</ds:datastoreItem>
</file>

<file path=docProps/app.xml><?xml version="1.0" encoding="utf-8"?>
<Properties xmlns="http://schemas.openxmlformats.org/officeDocument/2006/extended-properties" xmlns:vt="http://schemas.openxmlformats.org/officeDocument/2006/docPropsVTypes">
  <Template>新一代2.2期用户操作手册模版.dot</Template>
  <Company>shbase</Company>
  <Pages>7</Pages>
  <Words>1578</Words>
  <Characters>1650</Characters>
  <Lines>12</Lines>
  <Paragraphs>3</Paragraphs>
  <TotalTime>148</TotalTime>
  <ScaleCrop>false</ScaleCrop>
  <LinksUpToDate>false</LinksUpToDate>
  <CharactersWithSpaces>1708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2019-07-15T09:41:00Z</dcterms:created>
  <dc:creator>User</dc:creator>
  <cp:lastModifiedBy>wenzi</cp:lastModifiedBy>
  <dcterms:modified xsi:type="dcterms:W3CDTF">2022-04-01T03:35:58Z</dcterms:modified>
  <dc:title>银行业务部文档模板</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E67D3E14E1174CE68F13BA6D01C63340</vt:lpwstr>
  </property>
</Properties>
</file>